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E20B" w14:textId="77777777" w:rsidR="007D4AE5" w:rsidRDefault="00D04062">
      <w:pPr>
        <w:spacing w:after="0" w:line="259" w:lineRule="auto"/>
        <w:ind w:left="14" w:right="0"/>
        <w:jc w:val="left"/>
      </w:pPr>
      <w:r>
        <w:rPr>
          <w:b/>
          <w:i/>
          <w:color w:val="2E74B5"/>
          <w:sz w:val="32"/>
        </w:rPr>
        <w:t xml:space="preserve"> </w:t>
      </w:r>
      <w:r>
        <w:rPr>
          <w:rFonts w:ascii="Calibri" w:eastAsia="Calibri" w:hAnsi="Calibri" w:cs="Calibri"/>
          <w:color w:val="2E74B5"/>
          <w:sz w:val="26"/>
        </w:rPr>
        <w:t xml:space="preserve">  </w:t>
      </w:r>
    </w:p>
    <w:p w14:paraId="4004883A" w14:textId="77777777" w:rsidR="007D4AE5" w:rsidRDefault="00D04062">
      <w:pPr>
        <w:spacing w:after="0" w:line="259" w:lineRule="auto"/>
        <w:ind w:left="452" w:right="0"/>
        <w:jc w:val="center"/>
      </w:pPr>
      <w:r>
        <w:rPr>
          <w:b/>
          <w:i/>
          <w:sz w:val="32"/>
        </w:rPr>
        <w:t xml:space="preserve"> </w:t>
      </w:r>
      <w:r>
        <w:t xml:space="preserve">  </w:t>
      </w:r>
    </w:p>
    <w:p w14:paraId="08EAF6CF" w14:textId="77777777" w:rsidR="007D4AE5" w:rsidRDefault="00D04062">
      <w:pPr>
        <w:spacing w:after="0" w:line="259" w:lineRule="auto"/>
        <w:ind w:left="452" w:right="0"/>
        <w:jc w:val="center"/>
      </w:pPr>
      <w:r>
        <w:rPr>
          <w:sz w:val="32"/>
        </w:rPr>
        <w:t xml:space="preserve"> </w:t>
      </w:r>
      <w:r>
        <w:t xml:space="preserve">  </w:t>
      </w:r>
    </w:p>
    <w:p w14:paraId="390B1F98" w14:textId="77777777" w:rsidR="007D4AE5" w:rsidRDefault="00D04062">
      <w:pPr>
        <w:spacing w:after="0" w:line="265" w:lineRule="auto"/>
        <w:ind w:left="14" w:right="0"/>
        <w:jc w:val="left"/>
      </w:pPr>
      <w:r>
        <w:rPr>
          <w:b/>
          <w:sz w:val="32"/>
        </w:rPr>
        <w:t xml:space="preserve">CAPITOLATO SPECIALE D’APPALTO PER </w:t>
      </w:r>
      <w:proofErr w:type="gramStart"/>
      <w:r>
        <w:rPr>
          <w:b/>
          <w:sz w:val="32"/>
        </w:rPr>
        <w:t>L’AGGIUDICAZIONE  DEL</w:t>
      </w:r>
      <w:proofErr w:type="gramEnd"/>
      <w:r>
        <w:rPr>
          <w:b/>
          <w:sz w:val="32"/>
        </w:rPr>
        <w:t xml:space="preserve"> SERVIZIO DI TRASPORTO SCOLASTICO COMUNALE  </w:t>
      </w:r>
      <w:r>
        <w:rPr>
          <w:sz w:val="32"/>
          <w:vertAlign w:val="subscript"/>
        </w:rPr>
        <w:t xml:space="preserve">  </w:t>
      </w:r>
      <w:r>
        <w:rPr>
          <w:b/>
          <w:sz w:val="32"/>
        </w:rPr>
        <w:t xml:space="preserve">SCUOLE DELL’INFANZIA PRIMARIE E SECONDARIE DI </w:t>
      </w:r>
      <w:proofErr w:type="gramStart"/>
      <w:r>
        <w:rPr>
          <w:b/>
          <w:sz w:val="32"/>
        </w:rPr>
        <w:t xml:space="preserve">PRIMO </w:t>
      </w:r>
      <w:r>
        <w:t xml:space="preserve"> </w:t>
      </w:r>
      <w:r>
        <w:rPr>
          <w:b/>
          <w:sz w:val="32"/>
        </w:rPr>
        <w:t>GRADO</w:t>
      </w:r>
      <w:proofErr w:type="gramEnd"/>
      <w:r>
        <w:rPr>
          <w:b/>
          <w:sz w:val="32"/>
        </w:rPr>
        <w:t xml:space="preserve"> </w:t>
      </w:r>
      <w:r>
        <w:rPr>
          <w:sz w:val="32"/>
          <w:vertAlign w:val="subscript"/>
        </w:rPr>
        <w:t xml:space="preserve">  </w:t>
      </w:r>
    </w:p>
    <w:p w14:paraId="7AC7CD20" w14:textId="77777777" w:rsidR="007D4AE5" w:rsidRDefault="00D04062">
      <w:pPr>
        <w:spacing w:after="0" w:line="259" w:lineRule="auto"/>
        <w:ind w:left="452" w:right="0"/>
        <w:jc w:val="center"/>
      </w:pPr>
      <w:r>
        <w:rPr>
          <w:b/>
          <w:sz w:val="32"/>
        </w:rPr>
        <w:t xml:space="preserve"> </w:t>
      </w:r>
      <w:r>
        <w:t xml:space="preserve">  </w:t>
      </w:r>
    </w:p>
    <w:p w14:paraId="5E154CB1" w14:textId="082085CF" w:rsidR="007D4AE5" w:rsidRDefault="00D04062">
      <w:pPr>
        <w:spacing w:after="1" w:line="261" w:lineRule="auto"/>
        <w:ind w:left="1693" w:right="1457" w:hanging="10"/>
        <w:jc w:val="center"/>
      </w:pPr>
      <w:r>
        <w:rPr>
          <w:b/>
          <w:sz w:val="32"/>
        </w:rPr>
        <w:t>PERIODO settembre202</w:t>
      </w:r>
      <w:r w:rsidR="005D1A44">
        <w:rPr>
          <w:b/>
          <w:sz w:val="32"/>
        </w:rPr>
        <w:t>6</w:t>
      </w:r>
      <w:r>
        <w:rPr>
          <w:b/>
          <w:sz w:val="32"/>
        </w:rPr>
        <w:t xml:space="preserve"> – 30-06-202</w:t>
      </w:r>
      <w:r w:rsidR="005D1A44">
        <w:rPr>
          <w:b/>
          <w:sz w:val="32"/>
        </w:rPr>
        <w:t>8</w:t>
      </w:r>
      <w:r>
        <w:rPr>
          <w:b/>
          <w:sz w:val="32"/>
        </w:rPr>
        <w:t xml:space="preserve"> </w:t>
      </w:r>
      <w:r>
        <w:rPr>
          <w:sz w:val="32"/>
          <w:vertAlign w:val="subscript"/>
        </w:rPr>
        <w:t xml:space="preserve">  </w:t>
      </w:r>
      <w:r>
        <w:rPr>
          <w:b/>
          <w:sz w:val="32"/>
        </w:rPr>
        <w:t xml:space="preserve"> </w:t>
      </w:r>
      <w:proofErr w:type="spellStart"/>
      <w:r>
        <w:rPr>
          <w:b/>
          <w:sz w:val="32"/>
        </w:rPr>
        <w:t>a.s.</w:t>
      </w:r>
      <w:proofErr w:type="spellEnd"/>
      <w:r>
        <w:rPr>
          <w:b/>
          <w:sz w:val="32"/>
        </w:rPr>
        <w:t xml:space="preserve"> 202</w:t>
      </w:r>
      <w:r w:rsidR="005D1A44">
        <w:rPr>
          <w:b/>
          <w:sz w:val="32"/>
        </w:rPr>
        <w:t>6</w:t>
      </w:r>
      <w:r>
        <w:rPr>
          <w:b/>
          <w:sz w:val="32"/>
        </w:rPr>
        <w:t>-202</w:t>
      </w:r>
      <w:r w:rsidR="005D1A44">
        <w:rPr>
          <w:b/>
          <w:sz w:val="32"/>
        </w:rPr>
        <w:t>7</w:t>
      </w:r>
      <w:r>
        <w:rPr>
          <w:b/>
          <w:sz w:val="32"/>
        </w:rPr>
        <w:t xml:space="preserve">, </w:t>
      </w:r>
      <w:r w:rsidR="005D1A44">
        <w:rPr>
          <w:b/>
          <w:sz w:val="32"/>
        </w:rPr>
        <w:t>2027-2028</w:t>
      </w:r>
    </w:p>
    <w:p w14:paraId="722C1D1B" w14:textId="77777777" w:rsidR="007D4AE5" w:rsidRDefault="00D04062">
      <w:pPr>
        <w:spacing w:after="0" w:line="259" w:lineRule="auto"/>
        <w:ind w:left="452" w:right="0"/>
        <w:jc w:val="center"/>
      </w:pPr>
      <w:r>
        <w:rPr>
          <w:b/>
          <w:sz w:val="32"/>
        </w:rPr>
        <w:t xml:space="preserve"> </w:t>
      </w:r>
      <w:r>
        <w:t xml:space="preserve">  </w:t>
      </w:r>
    </w:p>
    <w:p w14:paraId="216589D9" w14:textId="77777777" w:rsidR="007D4AE5" w:rsidRDefault="00D04062">
      <w:pPr>
        <w:spacing w:after="0" w:line="259" w:lineRule="auto"/>
        <w:ind w:left="452" w:right="0"/>
        <w:jc w:val="center"/>
      </w:pPr>
      <w:r>
        <w:rPr>
          <w:b/>
          <w:sz w:val="32"/>
        </w:rPr>
        <w:t xml:space="preserve"> </w:t>
      </w:r>
      <w:r>
        <w:t xml:space="preserve">  </w:t>
      </w:r>
    </w:p>
    <w:p w14:paraId="402EA23A" w14:textId="77777777" w:rsidR="007D4AE5" w:rsidRDefault="00D04062">
      <w:pPr>
        <w:spacing w:after="274" w:line="259" w:lineRule="auto"/>
        <w:ind w:left="351" w:right="0"/>
        <w:jc w:val="center"/>
      </w:pPr>
      <w:r>
        <w:t xml:space="preserve">   </w:t>
      </w:r>
    </w:p>
    <w:p w14:paraId="58127192" w14:textId="77777777" w:rsidR="007D4AE5" w:rsidRDefault="00D04062">
      <w:pPr>
        <w:pStyle w:val="Titolo1"/>
        <w:ind w:left="-5"/>
      </w:pPr>
      <w:r>
        <w:t xml:space="preserve">ART. 1 – OGGETTO DELL’APPALTO   </w:t>
      </w:r>
    </w:p>
    <w:p w14:paraId="569BDA76" w14:textId="1EBB0953" w:rsidR="007D4AE5" w:rsidRDefault="00D04062">
      <w:pPr>
        <w:ind w:left="14" w:right="1"/>
      </w:pPr>
      <w:r>
        <w:t xml:space="preserve">L’appalto ha per oggetto l’affidamento del servizio di trasporto scolastico, intesa a trasportare gli alunni </w:t>
      </w:r>
      <w:r w:rsidR="005D1A44">
        <w:t>frequentanti la locale scuola dell’infanzia e degli alunni delle</w:t>
      </w:r>
      <w:r>
        <w:t xml:space="preserve"> Primarie e Secondarie di Primo Grado agli Istituti di Istruzione siti nell'ambito del Comune ed extra Comune, ove non presenti sul territorio comunale, secondo le modalità contenute nell’allegato 1 che forma parte integrante e sostanziale del presente Capitolato Speciale d’Appalto.    </w:t>
      </w:r>
      <w:r>
        <w:rPr>
          <w:b/>
        </w:rPr>
        <w:t>Il servizio si articola nel trasporto relativo agli alunni</w:t>
      </w:r>
      <w:r w:rsidR="00F11E81">
        <w:rPr>
          <w:b/>
        </w:rPr>
        <w:t xml:space="preserve"> frequentanti </w:t>
      </w:r>
      <w:r>
        <w:rPr>
          <w:b/>
        </w:rPr>
        <w:t xml:space="preserve">le Scuole dell’Infanzia, Primarie e Secondarie di Primo Grado. </w:t>
      </w:r>
      <w:r>
        <w:t xml:space="preserve">  </w:t>
      </w:r>
    </w:p>
    <w:p w14:paraId="3418B457" w14:textId="77777777" w:rsidR="007D4AE5" w:rsidRDefault="00D04062">
      <w:pPr>
        <w:ind w:left="14" w:right="1"/>
      </w:pPr>
      <w:r>
        <w:t xml:space="preserve">L’Amministrazione Comunale avrà la facoltà di variare la quantità dei servizi erogati, nonché i percorsi e le fermate degli autobus, durante il periodo contrattuale.   </w:t>
      </w:r>
    </w:p>
    <w:p w14:paraId="32CB2E6B" w14:textId="77777777" w:rsidR="007D4AE5" w:rsidRDefault="00D04062">
      <w:pPr>
        <w:ind w:left="14" w:right="1"/>
      </w:pPr>
      <w:r>
        <w:t xml:space="preserve">Il servizio, dovrà essere svolto con le modalità previste dal D.M. 31 gennaio 1997 “Nuove disposizioni in materia di trasporto scolastico” e delle precisazioni, ad esso inerenti, contenute nella circolare Dg. N. 23 del Ministero dei Trasporti e della Navigazione dell’11 marzo 1997.   </w:t>
      </w:r>
    </w:p>
    <w:p w14:paraId="37C09D48" w14:textId="77777777" w:rsidR="007D4AE5" w:rsidRDefault="00D04062">
      <w:pPr>
        <w:spacing w:after="259"/>
        <w:ind w:left="14" w:right="1"/>
      </w:pPr>
      <w:r>
        <w:t xml:space="preserve">Il servizio di trasporto scolastico è da considerarsi ad ogni effetto “servizio pubblico” e per nessun motivo deve essere sospeso, interrotto o abbandonato.   </w:t>
      </w:r>
    </w:p>
    <w:p w14:paraId="735EA7E6" w14:textId="77777777" w:rsidR="007D4AE5" w:rsidRDefault="00D04062">
      <w:pPr>
        <w:pStyle w:val="Titolo1"/>
        <w:ind w:left="-5"/>
      </w:pPr>
      <w:r>
        <w:t xml:space="preserve">ART. 2 – DURATA DELL’APPALTO   </w:t>
      </w:r>
    </w:p>
    <w:p w14:paraId="115C0D1B" w14:textId="77777777" w:rsidR="007D4AE5" w:rsidRDefault="00D04062">
      <w:pPr>
        <w:spacing w:after="7" w:line="259" w:lineRule="auto"/>
        <w:ind w:left="29" w:right="0"/>
        <w:jc w:val="left"/>
      </w:pPr>
      <w:r>
        <w:t xml:space="preserve">   </w:t>
      </w:r>
    </w:p>
    <w:p w14:paraId="136F83AD" w14:textId="7DCB4AEE" w:rsidR="007D4AE5" w:rsidRDefault="00D04062">
      <w:pPr>
        <w:ind w:left="14" w:right="1"/>
      </w:pPr>
      <w:r>
        <w:t>Il presente appalto ha durata di n. 0</w:t>
      </w:r>
      <w:r w:rsidR="005D1A44">
        <w:t>2</w:t>
      </w:r>
      <w:r>
        <w:t xml:space="preserve"> (</w:t>
      </w:r>
      <w:r w:rsidR="00F11E81">
        <w:t>due</w:t>
      </w:r>
      <w:r>
        <w:t>) anni</w:t>
      </w:r>
      <w:r w:rsidR="00F11E81">
        <w:t xml:space="preserve"> scolastici</w:t>
      </w:r>
      <w:r>
        <w:t xml:space="preserve"> per il periodo 01.09.202</w:t>
      </w:r>
      <w:r w:rsidR="005D1A44">
        <w:t>6</w:t>
      </w:r>
      <w:r>
        <w:t>– 30.06.202</w:t>
      </w:r>
      <w:r w:rsidR="005D1A44">
        <w:t>8</w:t>
      </w:r>
      <w:r>
        <w:t xml:space="preserve">, durante i rispettivi anni scolastici.   </w:t>
      </w:r>
    </w:p>
    <w:p w14:paraId="381B4689" w14:textId="77777777" w:rsidR="007D4AE5" w:rsidRDefault="00D04062">
      <w:pPr>
        <w:ind w:left="14" w:right="1"/>
      </w:pPr>
      <w:r>
        <w:t xml:space="preserve">La data di inizio e di termine del servizio sarà comunicato alla Ditta Aggiudicataria da parte dell’Aera Amministrativa Finanziaria Tributi del Comune in rapporto al calendario scolastico deliberato dalle competenti Autorità. Il servizio verrà effettuato nei mesi e nei giorni di effettivo funzionamento delle scuole.    </w:t>
      </w:r>
    </w:p>
    <w:p w14:paraId="096DC293" w14:textId="77777777" w:rsidR="007D4AE5" w:rsidRDefault="00D04062">
      <w:pPr>
        <w:ind w:left="14" w:right="1"/>
      </w:pPr>
      <w:r>
        <w:t xml:space="preserve">Con il presente appalto il Comune di Zovencedo affida alla Ditta Aggiudicataria la concessione della linea automobilistica scolastica, salvo risoluzione anticipata del contratto. In tale caso la concessione della linea automobilistica scolastica decade all’atto della risoluzione stessa.    </w:t>
      </w:r>
    </w:p>
    <w:p w14:paraId="52CE3BD8" w14:textId="77777777" w:rsidR="007D4AE5" w:rsidRDefault="00D04062">
      <w:pPr>
        <w:ind w:left="14" w:right="1"/>
      </w:pPr>
      <w:r>
        <w:t xml:space="preserve">Il Comune ha altresì la facoltà di revocare in ogni momento, con provvedimento motivato, la concessione stessa senza che l’esercente possa accampare pretese di alcun genere.   </w:t>
      </w:r>
    </w:p>
    <w:p w14:paraId="4CDAC162" w14:textId="77777777" w:rsidR="007D4AE5" w:rsidRDefault="00D04062">
      <w:pPr>
        <w:ind w:left="14" w:right="1"/>
      </w:pPr>
      <w:r>
        <w:t xml:space="preserve">Al termine del contratto lo stesso scadrà di pieno diritto, senza necessità di disdetta o preavviso.   </w:t>
      </w:r>
    </w:p>
    <w:p w14:paraId="7F39A65D" w14:textId="77777777" w:rsidR="007D4AE5" w:rsidRDefault="00D04062">
      <w:pPr>
        <w:ind w:left="14" w:right="1"/>
      </w:pPr>
      <w:r>
        <w:t xml:space="preserve">Secondo le norme vigenti nel tempo, l’Amministrazione potrà valutare l’opportunità di rinnovare il contratto.  Qualora nel periodo di esecuzione del presente appalto Consip </w:t>
      </w:r>
      <w:proofErr w:type="spellStart"/>
      <w:r>
        <w:t>S.p.a</w:t>
      </w:r>
      <w:proofErr w:type="spellEnd"/>
      <w:r>
        <w:t xml:space="preserve"> o la Centrale di Committenza Regionale della Regione Veneto stipuli e attivi una convenzione per la tipologia di servizio oggetto del presente appalto, l’Amministrazione ha diritto di recedere dal presente contratto se l’appaltatore non adegua i propri prezzi a quelli previsti nella suddetta convenzione.   </w:t>
      </w:r>
    </w:p>
    <w:p w14:paraId="3F023EC8" w14:textId="7B0690EE" w:rsidR="007D4AE5" w:rsidRDefault="00D04062" w:rsidP="00F11E81">
      <w:pPr>
        <w:ind w:left="14" w:right="1"/>
      </w:pPr>
      <w:r>
        <w:t xml:space="preserve">La richiesta di adeguamento dei prezzi del presente contratto a quelli previsti nella convenzione Consip/Centrale Committenza regionale per i medesimi servizi nel frattempo intervenuta è formulata tempestivamente dall’Amministrazione e comporta risposta da parte dell’appaltatore entro il termine fissato nella comunicazione.   </w:t>
      </w:r>
    </w:p>
    <w:p w14:paraId="542F5379" w14:textId="77777777" w:rsidR="007D4AE5" w:rsidRDefault="00D04062">
      <w:pPr>
        <w:ind w:left="14" w:right="1"/>
      </w:pPr>
      <w:r>
        <w:lastRenderedPageBreak/>
        <w:t xml:space="preserve">Qualora l’appaltatore accetti di adeguare i prezzi del presente contratto a quelli della convenzione Consip/Centrale Committenza regionale per i medesimi servizi nel frattempo intervenuta, gli stessi divengono i nuovi prezzi e l’adeguamento è attestato mediante stipulazione di accordo integrativo.   </w:t>
      </w:r>
    </w:p>
    <w:p w14:paraId="36A23A79" w14:textId="77777777" w:rsidR="007D4AE5" w:rsidRDefault="00D04062">
      <w:pPr>
        <w:ind w:left="14" w:right="1"/>
      </w:pPr>
      <w:r>
        <w:t xml:space="preserve">Qualora l’appaltatore non accetti di adeguare i prezzi del presente contratto a quelli della citata convenzione, l’Amministrazione risolve il contratto in base a quanto previsto dall’art. 1, comma7 della legge n. 135/2012 e  </w:t>
      </w:r>
    </w:p>
    <w:p w14:paraId="08AA14EB" w14:textId="77777777" w:rsidR="007D4AE5" w:rsidRDefault="00D04062">
      <w:pPr>
        <w:ind w:left="14" w:right="1"/>
      </w:pPr>
      <w:r>
        <w:t xml:space="preserve">aderisce alla convenzione specifica.   </w:t>
      </w:r>
    </w:p>
    <w:p w14:paraId="7FF1307E" w14:textId="77777777" w:rsidR="007D4AE5" w:rsidRDefault="00D04062">
      <w:pPr>
        <w:spacing w:after="0" w:line="259" w:lineRule="auto"/>
        <w:ind w:left="29" w:right="0"/>
        <w:jc w:val="left"/>
      </w:pPr>
      <w:r>
        <w:t xml:space="preserve">   </w:t>
      </w:r>
    </w:p>
    <w:p w14:paraId="62DE49A8" w14:textId="77777777" w:rsidR="007D4AE5" w:rsidRDefault="00D04062">
      <w:pPr>
        <w:pStyle w:val="Titolo1"/>
        <w:ind w:left="-5"/>
      </w:pPr>
      <w:r>
        <w:t xml:space="preserve">ART. 3 – PROCEDURE PER LA SCELTA DEL CONTRAENTE   </w:t>
      </w:r>
    </w:p>
    <w:p w14:paraId="04BCA3DA" w14:textId="77777777" w:rsidR="007D4AE5" w:rsidRDefault="00D04062">
      <w:pPr>
        <w:spacing w:after="5" w:line="259" w:lineRule="auto"/>
        <w:ind w:left="29" w:right="0"/>
        <w:jc w:val="left"/>
      </w:pPr>
      <w:r>
        <w:rPr>
          <w:b/>
        </w:rPr>
        <w:t xml:space="preserve"> </w:t>
      </w:r>
      <w:r>
        <w:t xml:space="preserve">  </w:t>
      </w:r>
    </w:p>
    <w:p w14:paraId="53E6924C" w14:textId="4BF002A5" w:rsidR="007D4AE5" w:rsidRDefault="00D04062">
      <w:pPr>
        <w:ind w:left="14" w:right="1"/>
      </w:pPr>
      <w:r>
        <w:t xml:space="preserve">Il presente appalto è disciplinato dalla norme contenute nel </w:t>
      </w:r>
      <w:bookmarkStart w:id="0" w:name="_inizio"/>
      <w:r w:rsidR="005D1A44" w:rsidRPr="005D1A44">
        <w:rPr>
          <w:b/>
          <w:bCs/>
        </w:rPr>
        <w:t>Decreto legislativo 31 marzo 2023, n. 36</w:t>
      </w:r>
      <w:bookmarkEnd w:id="0"/>
      <w:r w:rsidR="005D1A44" w:rsidRPr="005D1A44">
        <w:rPr>
          <w:b/>
          <w:bCs/>
        </w:rPr>
        <w:br/>
        <w:t>Codice dei contratti pubblici in attuazione dell'</w:t>
      </w:r>
      <w:hyperlink r:id="rId7" w:anchor="_inizio" w:history="1">
        <w:r w:rsidR="005D1A44" w:rsidRPr="005D1A44">
          <w:rPr>
            <w:rStyle w:val="Collegamentoipertestuale"/>
            <w:b/>
            <w:bCs/>
          </w:rPr>
          <w:t>articolo 1 della legge 21 giugno 2022, n. 78</w:t>
        </w:r>
      </w:hyperlink>
      <w:r w:rsidR="005D1A44" w:rsidRPr="005D1A44">
        <w:rPr>
          <w:b/>
          <w:bCs/>
        </w:rPr>
        <w:t>, recante delega al Governo in materia di contratti pubblici</w:t>
      </w:r>
      <w:r w:rsidR="005D1A44" w:rsidRPr="005D1A44">
        <w:rPr>
          <w:b/>
          <w:bCs/>
        </w:rPr>
        <w:br/>
        <w:t>come integrato e modificato dal </w:t>
      </w:r>
      <w:hyperlink r:id="rId8" w:history="1">
        <w:r w:rsidR="005D1A44" w:rsidRPr="005D1A44">
          <w:rPr>
            <w:rStyle w:val="Collegamentoipertestuale"/>
            <w:b/>
            <w:bCs/>
          </w:rPr>
          <w:t>decreto legislativo 31 dicembre 2024, n. 209</w:t>
        </w:r>
      </w:hyperlink>
      <w:r w:rsidR="005D1A44">
        <w:t xml:space="preserve">. </w:t>
      </w:r>
      <w:r>
        <w:t xml:space="preserve">La Ditta Aggiudicataria verrà scelta attraverso affidamento diretto, ai sensi dell’art. </w:t>
      </w:r>
      <w:r w:rsidR="005D1A44">
        <w:t xml:space="preserve">50 comma 1 lett. b in caso di presentazione di manifestazione di interesse da parte di un unico operatore o </w:t>
      </w:r>
      <w:r>
        <w:t xml:space="preserve">1 c. 2 </w:t>
      </w:r>
      <w:proofErr w:type="spellStart"/>
      <w:r>
        <w:t>lett</w:t>
      </w:r>
      <w:proofErr w:type="spellEnd"/>
      <w:r>
        <w:t xml:space="preserve"> a) del D. L. 76/2020, convertito con L. 120/2020, </w:t>
      </w:r>
      <w:r w:rsidR="005D1A44">
        <w:t xml:space="preserve">o </w:t>
      </w:r>
      <w:r>
        <w:t xml:space="preserve">previa consultazione di operatori economici che hanno presentato manifestazione di </w:t>
      </w:r>
      <w:proofErr w:type="gramStart"/>
      <w:r>
        <w:t xml:space="preserve">interesse;   </w:t>
      </w:r>
      <w:proofErr w:type="gramEnd"/>
      <w:r>
        <w:t xml:space="preserve"> L’appalto verrà aggiudicato con il criterio</w:t>
      </w:r>
      <w:r>
        <w:rPr>
          <w:rFonts w:ascii="Times New Roman" w:eastAsia="Times New Roman" w:hAnsi="Times New Roman" w:cs="Times New Roman"/>
          <w:sz w:val="24"/>
        </w:rPr>
        <w:t xml:space="preserve"> </w:t>
      </w:r>
      <w:r>
        <w:t xml:space="preserve">del minor prezzo ai sensi dell’art. 95 del </w:t>
      </w:r>
      <w:proofErr w:type="spellStart"/>
      <w:r>
        <w:t>D.Lgs.</w:t>
      </w:r>
      <w:proofErr w:type="spellEnd"/>
      <w:r>
        <w:t xml:space="preserve"> 18.04.2016, n. 50, trattandosi di servizio caratterizzato da elevata ripetitività (trasporto giornaliero di studenti secondo il tragitto e le fermate prefissate).   </w:t>
      </w:r>
    </w:p>
    <w:p w14:paraId="4F875EFA" w14:textId="77777777" w:rsidR="007D4AE5" w:rsidRDefault="00D04062">
      <w:pPr>
        <w:spacing w:after="28" w:line="259" w:lineRule="auto"/>
        <w:ind w:left="29" w:right="0"/>
        <w:jc w:val="left"/>
      </w:pPr>
      <w:r>
        <w:t xml:space="preserve">   </w:t>
      </w:r>
    </w:p>
    <w:p w14:paraId="17536FD8" w14:textId="77777777" w:rsidR="007D4AE5" w:rsidRDefault="00D04062">
      <w:pPr>
        <w:pStyle w:val="Titolo1"/>
        <w:ind w:left="-5"/>
      </w:pPr>
      <w:r>
        <w:t xml:space="preserve">ART. 4 – TIPOLOGIA DELL’UTENZA, DURATA DEL SERVIZIO   </w:t>
      </w:r>
    </w:p>
    <w:p w14:paraId="76F66ED5" w14:textId="77777777" w:rsidR="007D4AE5" w:rsidRDefault="00D04062">
      <w:pPr>
        <w:spacing w:after="41" w:line="259" w:lineRule="auto"/>
        <w:ind w:left="29" w:right="0"/>
        <w:jc w:val="left"/>
      </w:pPr>
      <w:r>
        <w:t xml:space="preserve">   </w:t>
      </w:r>
    </w:p>
    <w:p w14:paraId="6706D883" w14:textId="77777777" w:rsidR="007D4AE5" w:rsidRDefault="00D04062">
      <w:pPr>
        <w:ind w:left="14" w:right="1"/>
      </w:pPr>
      <w:r>
        <w:t xml:space="preserve">L’utenza è composta dagli alunni delle Scuole dell’Infanzia, Primarie e Secondarie di Primo Grado regolarmente iscritti al servizio di trasporto alunni.   </w:t>
      </w:r>
    </w:p>
    <w:p w14:paraId="0CAD129A" w14:textId="77777777" w:rsidR="007D4AE5" w:rsidRDefault="00D04062">
      <w:pPr>
        <w:ind w:left="14" w:right="1"/>
      </w:pPr>
      <w:r>
        <w:t xml:space="preserve">Il servizio di cui all’art. 1 è svolto nel rispetto delle vigenti disposizioni di legge, nonché dei vincoli e delle prescrizioni stabiliti dal presente Capitolato Speciale d’Appalto.   </w:t>
      </w:r>
    </w:p>
    <w:p w14:paraId="66AF5ED5" w14:textId="77777777" w:rsidR="007D4AE5" w:rsidRDefault="00D04062">
      <w:pPr>
        <w:ind w:left="14" w:right="1"/>
      </w:pPr>
      <w:r>
        <w:t xml:space="preserve">Il servizio ha inizio in coincidenza con l’avvio dell’anno scolastico e termina con l’ultimo giorno di scuola previsto dal calendario scolastico.   </w:t>
      </w:r>
    </w:p>
    <w:p w14:paraId="70D5F6C1" w14:textId="77777777" w:rsidR="007D4AE5" w:rsidRDefault="00D04062">
      <w:pPr>
        <w:ind w:left="14" w:right="1"/>
      </w:pPr>
      <w:r>
        <w:t xml:space="preserve">In particolare si svolge: dal lunedì al venerdì, esclusi i periodi di vacanza scolastica e durante i giorni di chiusura delle scuole stabiliti dalle autorità competenti.   </w:t>
      </w:r>
    </w:p>
    <w:p w14:paraId="5B684119" w14:textId="77777777" w:rsidR="007D4AE5" w:rsidRDefault="00D04062">
      <w:pPr>
        <w:spacing w:after="26"/>
        <w:ind w:left="14" w:right="1"/>
      </w:pPr>
      <w:r>
        <w:t xml:space="preserve">Le date di inizio e di termine delle lezioni, nonché quelli delle festività saranno comunicate con un anticipo di </w:t>
      </w:r>
    </w:p>
    <w:p w14:paraId="49964701" w14:textId="77777777" w:rsidR="007D4AE5" w:rsidRDefault="00D04062">
      <w:pPr>
        <w:ind w:left="14" w:right="1"/>
      </w:pPr>
      <w:r>
        <w:t xml:space="preserve">almeno 5 giorni dall’Ufficio Pubblica Istruzione.   </w:t>
      </w:r>
    </w:p>
    <w:p w14:paraId="252ED2EC" w14:textId="77777777" w:rsidR="007D4AE5" w:rsidRDefault="00D04062">
      <w:pPr>
        <w:spacing w:after="40" w:line="259" w:lineRule="auto"/>
        <w:ind w:left="29" w:right="0"/>
        <w:jc w:val="left"/>
      </w:pPr>
      <w:r>
        <w:t xml:space="preserve">   </w:t>
      </w:r>
    </w:p>
    <w:p w14:paraId="105E6E3F" w14:textId="77777777" w:rsidR="007D4AE5" w:rsidRDefault="00D04062">
      <w:pPr>
        <w:pStyle w:val="Titolo1"/>
        <w:ind w:left="-5"/>
      </w:pPr>
      <w:r>
        <w:t xml:space="preserve">ART. 5 – RESPONSABILITA’ DELLA DITTA AGGIUDICATARIA   </w:t>
      </w:r>
    </w:p>
    <w:p w14:paraId="11B81772" w14:textId="77777777" w:rsidR="007D4AE5" w:rsidRDefault="00D04062">
      <w:pPr>
        <w:spacing w:after="5" w:line="259" w:lineRule="auto"/>
        <w:ind w:left="29" w:right="0"/>
        <w:jc w:val="left"/>
      </w:pPr>
      <w:r>
        <w:t xml:space="preserve">   </w:t>
      </w:r>
    </w:p>
    <w:p w14:paraId="5E681880" w14:textId="77777777" w:rsidR="007D4AE5" w:rsidRDefault="00D04062">
      <w:pPr>
        <w:ind w:left="14" w:right="1"/>
      </w:pPr>
      <w:r>
        <w:t xml:space="preserve">La D.A. si assume tutte le responsabilità derivanti dal trasporto dei minori.   </w:t>
      </w:r>
    </w:p>
    <w:p w14:paraId="5A80C728" w14:textId="77777777" w:rsidR="007D4AE5" w:rsidRDefault="00D04062">
      <w:pPr>
        <w:ind w:left="14" w:right="1"/>
      </w:pPr>
      <w:proofErr w:type="gramStart"/>
      <w:r>
        <w:t>E’</w:t>
      </w:r>
      <w:proofErr w:type="gramEnd"/>
      <w:r>
        <w:t xml:space="preserve"> tenuta a rispondere direttamente dei danni alle persone o alle cose, provocati nell’esecuzione del servizio, restando a suo completo ed esclusivo carico qualsiasi risarcimento senza diritto di rivalsa o di compensi da parte del Comune.   </w:t>
      </w:r>
    </w:p>
    <w:p w14:paraId="19652F83" w14:textId="77777777" w:rsidR="007D4AE5" w:rsidRDefault="00D04062">
      <w:pPr>
        <w:ind w:left="14" w:right="1"/>
      </w:pPr>
      <w:r>
        <w:t xml:space="preserve">La Ditta Aggiudicataria dovrà attenersi a tutte le norme di legge e regolamenti che disciplinano il servizio di trasporto scolastico.   </w:t>
      </w:r>
    </w:p>
    <w:p w14:paraId="59DC703B" w14:textId="77777777" w:rsidR="007D4AE5" w:rsidRDefault="00D04062">
      <w:pPr>
        <w:spacing w:after="32" w:line="259" w:lineRule="auto"/>
        <w:ind w:left="29" w:right="0"/>
        <w:jc w:val="left"/>
      </w:pPr>
      <w:r>
        <w:t xml:space="preserve">   </w:t>
      </w:r>
    </w:p>
    <w:p w14:paraId="78CA77BF" w14:textId="77777777" w:rsidR="007D4AE5" w:rsidRDefault="00D04062">
      <w:pPr>
        <w:pStyle w:val="Titolo1"/>
        <w:ind w:left="-5"/>
      </w:pPr>
      <w:r>
        <w:t xml:space="preserve">ART. 6 – CONTINUITA’ DEL SERVIZIO   </w:t>
      </w:r>
    </w:p>
    <w:p w14:paraId="0A60E54F" w14:textId="77777777" w:rsidR="007D4AE5" w:rsidRDefault="00D04062">
      <w:pPr>
        <w:spacing w:after="7" w:line="259" w:lineRule="auto"/>
        <w:ind w:left="29" w:right="0"/>
        <w:jc w:val="left"/>
      </w:pPr>
      <w:r>
        <w:t xml:space="preserve">   </w:t>
      </w:r>
    </w:p>
    <w:p w14:paraId="4249B22F" w14:textId="77777777" w:rsidR="007D4AE5" w:rsidRDefault="00D04062">
      <w:pPr>
        <w:ind w:left="14" w:right="1"/>
      </w:pPr>
      <w:r>
        <w:t xml:space="preserve">La D.A. assicura la continuità del servizio. Poiché il servizio richiesto è classificato ai sensi della legislazione vigente tra i servizi pubblici essenziali, la Ditta Aggiudicataria si impegna ad assicurare la continuità del servizio sulla base delle norme che regolano la materia. In caso di sciopero del personale, quindi, la D.A. dovrà comunque garantire l’esecuzione del servizio di trasporto scolastico.   </w:t>
      </w:r>
    </w:p>
    <w:p w14:paraId="20458E8A" w14:textId="77777777" w:rsidR="007D4AE5" w:rsidRDefault="00D04062">
      <w:pPr>
        <w:spacing w:after="27"/>
        <w:ind w:left="14" w:right="1"/>
      </w:pPr>
      <w:r>
        <w:t xml:space="preserve">Qualora la Ditta agisca in difformità di leggi e regolamenti in materia, l’Amministrazione appaltante potrà </w:t>
      </w:r>
    </w:p>
    <w:p w14:paraId="277A1954" w14:textId="77777777" w:rsidR="007D4AE5" w:rsidRDefault="00D04062">
      <w:pPr>
        <w:ind w:left="14" w:right="1"/>
      </w:pPr>
      <w:r>
        <w:t xml:space="preserve">procedere all’applicazione della penalità previste al successivo art. 18.   </w:t>
      </w:r>
    </w:p>
    <w:p w14:paraId="122A7326" w14:textId="77777777" w:rsidR="007D4AE5" w:rsidRDefault="00D04062">
      <w:pPr>
        <w:spacing w:after="0" w:line="259" w:lineRule="auto"/>
        <w:ind w:left="29" w:right="0"/>
        <w:jc w:val="left"/>
      </w:pPr>
      <w:r>
        <w:t xml:space="preserve">   </w:t>
      </w:r>
    </w:p>
    <w:p w14:paraId="01904529" w14:textId="77777777" w:rsidR="007D4AE5" w:rsidRDefault="00D04062">
      <w:pPr>
        <w:pStyle w:val="Titolo1"/>
        <w:ind w:left="-5"/>
      </w:pPr>
      <w:r>
        <w:t xml:space="preserve">ART. 7 – OSSERVANZA DELLE LEGGI E DEI REGOLAMENTI   </w:t>
      </w:r>
    </w:p>
    <w:p w14:paraId="16B9ECE5" w14:textId="77777777" w:rsidR="007D4AE5" w:rsidRDefault="00D04062">
      <w:pPr>
        <w:spacing w:after="28" w:line="259" w:lineRule="auto"/>
        <w:ind w:left="29" w:right="0"/>
        <w:jc w:val="left"/>
      </w:pPr>
      <w:r>
        <w:t xml:space="preserve">   </w:t>
      </w:r>
    </w:p>
    <w:p w14:paraId="75C1CD1A" w14:textId="77777777" w:rsidR="007D4AE5" w:rsidRDefault="00D04062">
      <w:pPr>
        <w:ind w:left="14" w:right="1"/>
      </w:pPr>
      <w:r>
        <w:lastRenderedPageBreak/>
        <w:t xml:space="preserve">La Ditta Aggiudicataria avrà l’obbligo di osservare e far osservare ai propri dipendenti, oltre </w:t>
      </w:r>
      <w:proofErr w:type="gramStart"/>
      <w:r>
        <w:t>alla norme</w:t>
      </w:r>
      <w:proofErr w:type="gramEnd"/>
      <w:r>
        <w:t xml:space="preserve"> specificate nel presente Capitolato, anche tutte le disposizioni riportate dalle leggi e dai regolamenti in vigore, nonché dalle leggi e dai regolamenti che fossero emanati durante il corso del contratto, comprese le norme regolamentari e le ordinanze sindacali, aventi rapporto con il servizio dell’appalto.   </w:t>
      </w:r>
    </w:p>
    <w:p w14:paraId="26E667D4" w14:textId="77777777" w:rsidR="007D4AE5" w:rsidRDefault="00D04062">
      <w:pPr>
        <w:spacing w:after="0" w:line="259" w:lineRule="auto"/>
        <w:ind w:left="29" w:right="0"/>
        <w:jc w:val="left"/>
      </w:pPr>
      <w:r>
        <w:rPr>
          <w:b/>
        </w:rPr>
        <w:t xml:space="preserve"> </w:t>
      </w:r>
      <w:r>
        <w:t xml:space="preserve">  </w:t>
      </w:r>
    </w:p>
    <w:p w14:paraId="7029F82B" w14:textId="77777777" w:rsidR="007D4AE5" w:rsidRDefault="00D04062">
      <w:pPr>
        <w:pStyle w:val="Titolo1"/>
        <w:ind w:left="-5"/>
      </w:pPr>
      <w:r>
        <w:t xml:space="preserve">ART. 8 – PROGRAMMA DEL SERVIZIO   </w:t>
      </w:r>
    </w:p>
    <w:p w14:paraId="152286C1" w14:textId="77777777" w:rsidR="007D4AE5" w:rsidRDefault="00D04062">
      <w:pPr>
        <w:spacing w:after="9" w:line="259" w:lineRule="auto"/>
        <w:ind w:left="29" w:right="0"/>
        <w:jc w:val="left"/>
      </w:pPr>
      <w:r>
        <w:t xml:space="preserve">   </w:t>
      </w:r>
    </w:p>
    <w:p w14:paraId="68985AC6" w14:textId="77777777" w:rsidR="007D4AE5" w:rsidRDefault="00D04062">
      <w:pPr>
        <w:ind w:left="14" w:right="1"/>
      </w:pPr>
      <w:r>
        <w:t xml:space="preserve">Il programma complessivo del servizio comprende l’utilizzo di almeno n. 1 autobus, già collaudato, con posti a sedere in numero adeguato, più uno riservato al conducente.   </w:t>
      </w:r>
    </w:p>
    <w:p w14:paraId="37DF54C4" w14:textId="77777777" w:rsidR="007D4AE5" w:rsidRDefault="00D04062">
      <w:pPr>
        <w:ind w:left="14" w:right="1"/>
      </w:pPr>
      <w:r>
        <w:t xml:space="preserve">Il programma viene descritto ed articolato nell’allegato 1 al presente Capitolato quale parte integrante e sostanziale.   </w:t>
      </w:r>
    </w:p>
    <w:p w14:paraId="0DC3C031" w14:textId="77777777" w:rsidR="007D4AE5" w:rsidRDefault="00D04062">
      <w:pPr>
        <w:ind w:left="14" w:right="1"/>
      </w:pPr>
      <w:r>
        <w:t xml:space="preserve">Prevederà le seguenti corse:   </w:t>
      </w:r>
    </w:p>
    <w:p w14:paraId="29B0DB3D" w14:textId="77777777" w:rsidR="007D4AE5" w:rsidRDefault="00D04062">
      <w:pPr>
        <w:spacing w:after="5" w:line="259" w:lineRule="auto"/>
        <w:ind w:left="29" w:right="0"/>
        <w:jc w:val="left"/>
      </w:pPr>
      <w:r>
        <w:t xml:space="preserve">   </w:t>
      </w:r>
    </w:p>
    <w:p w14:paraId="00D778EC" w14:textId="77777777" w:rsidR="007D4AE5" w:rsidRDefault="00D04062">
      <w:pPr>
        <w:spacing w:after="15" w:line="259" w:lineRule="auto"/>
        <w:ind w:left="29" w:right="0"/>
        <w:jc w:val="left"/>
      </w:pPr>
      <w:r>
        <w:t xml:space="preserve">   </w:t>
      </w:r>
    </w:p>
    <w:p w14:paraId="6546AD54" w14:textId="77777777" w:rsidR="007D4AE5" w:rsidRPr="00D04062" w:rsidRDefault="00D04062">
      <w:pPr>
        <w:spacing w:after="6" w:line="258" w:lineRule="auto"/>
        <w:ind w:left="-5" w:right="0" w:hanging="10"/>
        <w:jc w:val="left"/>
        <w:rPr>
          <w:highlight w:val="yellow"/>
        </w:rPr>
      </w:pPr>
      <w:r w:rsidRPr="00D04062">
        <w:rPr>
          <w:b/>
          <w:highlight w:val="yellow"/>
        </w:rPr>
        <w:t xml:space="preserve">SCUOLA DELL’INFANZIA: n. 5 viaggi settimanali comprensivi di n. 1 corsa di andata e n. corsa di ritorno, (dal lunedì al venerdì), n. 10 corse; </w:t>
      </w:r>
      <w:r w:rsidRPr="00D04062">
        <w:rPr>
          <w:highlight w:val="yellow"/>
        </w:rPr>
        <w:t xml:space="preserve"> </w:t>
      </w:r>
    </w:p>
    <w:p w14:paraId="6374672D" w14:textId="61F8A08A" w:rsidR="007D4AE5" w:rsidRPr="00D04062" w:rsidRDefault="00D04062">
      <w:pPr>
        <w:tabs>
          <w:tab w:val="center" w:pos="2861"/>
          <w:tab w:val="center" w:pos="3570"/>
          <w:tab w:val="center" w:pos="4278"/>
          <w:tab w:val="center" w:pos="6502"/>
        </w:tabs>
        <w:ind w:right="0"/>
        <w:jc w:val="left"/>
        <w:rPr>
          <w:highlight w:val="yellow"/>
        </w:rPr>
      </w:pPr>
      <w:r w:rsidRPr="00D04062">
        <w:rPr>
          <w:highlight w:val="yellow"/>
        </w:rPr>
        <w:t xml:space="preserve">  </w:t>
      </w:r>
      <w:r w:rsidRPr="00D04062">
        <w:rPr>
          <w:highlight w:val="yellow"/>
        </w:rPr>
        <w:tab/>
        <w:t xml:space="preserve">   </w:t>
      </w:r>
      <w:r w:rsidRPr="00D04062">
        <w:rPr>
          <w:highlight w:val="yellow"/>
        </w:rPr>
        <w:tab/>
        <w:t xml:space="preserve">   </w:t>
      </w:r>
      <w:r w:rsidRPr="00D04062">
        <w:rPr>
          <w:highlight w:val="yellow"/>
        </w:rPr>
        <w:tab/>
        <w:t xml:space="preserve">   </w:t>
      </w:r>
      <w:r w:rsidRPr="00D04062">
        <w:rPr>
          <w:highlight w:val="yellow"/>
        </w:rPr>
        <w:tab/>
        <w:t xml:space="preserve">(itinerari ed orari – </w:t>
      </w:r>
      <w:bookmarkStart w:id="1" w:name="_Hlk224115198"/>
      <w:r w:rsidR="00AD5A0A">
        <w:rPr>
          <w:highlight w:val="yellow"/>
        </w:rPr>
        <w:t>da definirsi in sede di attivazione</w:t>
      </w:r>
      <w:bookmarkEnd w:id="1"/>
      <w:r w:rsidRPr="00D04062">
        <w:rPr>
          <w:highlight w:val="yellow"/>
        </w:rPr>
        <w:t xml:space="preserve">)   </w:t>
      </w:r>
    </w:p>
    <w:p w14:paraId="03A711BA" w14:textId="77777777" w:rsidR="007D4AE5" w:rsidRPr="00D04062" w:rsidRDefault="00D04062">
      <w:pPr>
        <w:spacing w:after="0" w:line="259" w:lineRule="auto"/>
        <w:ind w:left="14" w:right="0"/>
        <w:jc w:val="left"/>
        <w:rPr>
          <w:highlight w:val="yellow"/>
        </w:rPr>
      </w:pPr>
      <w:r w:rsidRPr="00D04062">
        <w:rPr>
          <w:b/>
          <w:highlight w:val="yellow"/>
        </w:rPr>
        <w:t xml:space="preserve"> </w:t>
      </w:r>
      <w:r w:rsidRPr="00D04062">
        <w:rPr>
          <w:highlight w:val="yellow"/>
        </w:rPr>
        <w:t xml:space="preserve"> </w:t>
      </w:r>
    </w:p>
    <w:p w14:paraId="3B5FC105" w14:textId="77777777" w:rsidR="007D4AE5" w:rsidRPr="00D04062" w:rsidRDefault="00D04062">
      <w:pPr>
        <w:spacing w:after="6" w:line="258" w:lineRule="auto"/>
        <w:ind w:left="-5" w:right="0" w:hanging="10"/>
        <w:jc w:val="left"/>
        <w:rPr>
          <w:highlight w:val="yellow"/>
        </w:rPr>
      </w:pPr>
      <w:r w:rsidRPr="00D04062">
        <w:rPr>
          <w:b/>
          <w:highlight w:val="yellow"/>
        </w:rPr>
        <w:t xml:space="preserve">SCUOLA </w:t>
      </w:r>
      <w:proofErr w:type="gramStart"/>
      <w:r w:rsidRPr="00D04062">
        <w:rPr>
          <w:b/>
          <w:highlight w:val="yellow"/>
        </w:rPr>
        <w:t>PRIMARIA:  n.</w:t>
      </w:r>
      <w:proofErr w:type="gramEnd"/>
      <w:r w:rsidRPr="00D04062">
        <w:rPr>
          <w:b/>
          <w:highlight w:val="yellow"/>
        </w:rPr>
        <w:t xml:space="preserve"> 5 viaggi settimanali comprensivi di n. 1 corsa di andata e di n. 1 corsa di ritorno, (dal lunedì al venerdì), n. 10 corse; </w:t>
      </w:r>
      <w:r w:rsidRPr="00D04062">
        <w:rPr>
          <w:highlight w:val="yellow"/>
        </w:rPr>
        <w:t xml:space="preserve">  </w:t>
      </w:r>
    </w:p>
    <w:p w14:paraId="637CBC59" w14:textId="7E279618" w:rsidR="007D4AE5" w:rsidRPr="00D04062" w:rsidRDefault="00D04062">
      <w:pPr>
        <w:tabs>
          <w:tab w:val="center" w:pos="2861"/>
          <w:tab w:val="center" w:pos="3570"/>
          <w:tab w:val="center" w:pos="4278"/>
          <w:tab w:val="center" w:pos="6502"/>
        </w:tabs>
        <w:ind w:right="0"/>
        <w:jc w:val="left"/>
        <w:rPr>
          <w:highlight w:val="yellow"/>
        </w:rPr>
      </w:pPr>
      <w:r w:rsidRPr="00D04062">
        <w:rPr>
          <w:highlight w:val="yellow"/>
        </w:rPr>
        <w:t xml:space="preserve">   </w:t>
      </w:r>
      <w:r w:rsidRPr="00D04062">
        <w:rPr>
          <w:highlight w:val="yellow"/>
        </w:rPr>
        <w:tab/>
        <w:t xml:space="preserve">   </w:t>
      </w:r>
      <w:r w:rsidRPr="00D04062">
        <w:rPr>
          <w:highlight w:val="yellow"/>
        </w:rPr>
        <w:tab/>
        <w:t xml:space="preserve">   </w:t>
      </w:r>
      <w:r w:rsidRPr="00D04062">
        <w:rPr>
          <w:highlight w:val="yellow"/>
        </w:rPr>
        <w:tab/>
        <w:t xml:space="preserve">   </w:t>
      </w:r>
      <w:r w:rsidRPr="00D04062">
        <w:rPr>
          <w:highlight w:val="yellow"/>
        </w:rPr>
        <w:tab/>
        <w:t xml:space="preserve">(itinerari ed orari – </w:t>
      </w:r>
      <w:r w:rsidR="00AD5A0A">
        <w:rPr>
          <w:highlight w:val="yellow"/>
        </w:rPr>
        <w:t>da definirsi in sede di attivazione</w:t>
      </w:r>
      <w:r w:rsidRPr="00D04062">
        <w:rPr>
          <w:highlight w:val="yellow"/>
        </w:rPr>
        <w:t xml:space="preserve">)   </w:t>
      </w:r>
    </w:p>
    <w:p w14:paraId="435292E0" w14:textId="77777777" w:rsidR="007D4AE5" w:rsidRPr="00D04062" w:rsidRDefault="00D04062">
      <w:pPr>
        <w:spacing w:after="0" w:line="259" w:lineRule="auto"/>
        <w:ind w:left="29" w:right="0"/>
        <w:jc w:val="left"/>
        <w:rPr>
          <w:highlight w:val="yellow"/>
        </w:rPr>
      </w:pPr>
      <w:r w:rsidRPr="00D04062">
        <w:rPr>
          <w:highlight w:val="yellow"/>
        </w:rPr>
        <w:t xml:space="preserve">   </w:t>
      </w:r>
    </w:p>
    <w:p w14:paraId="51D96E78" w14:textId="77777777" w:rsidR="007D4AE5" w:rsidRPr="00D04062" w:rsidRDefault="00D04062">
      <w:pPr>
        <w:pStyle w:val="Titolo1"/>
        <w:ind w:left="-5"/>
        <w:rPr>
          <w:highlight w:val="yellow"/>
        </w:rPr>
      </w:pPr>
      <w:r w:rsidRPr="00D04062">
        <w:rPr>
          <w:highlight w:val="yellow"/>
        </w:rPr>
        <w:t xml:space="preserve">SCUOLA SECONDARIA DI I° </w:t>
      </w:r>
      <w:proofErr w:type="gramStart"/>
      <w:r w:rsidRPr="00D04062">
        <w:rPr>
          <w:highlight w:val="yellow"/>
        </w:rPr>
        <w:t>GRADO:  n.</w:t>
      </w:r>
      <w:proofErr w:type="gramEnd"/>
      <w:r w:rsidRPr="00D04062">
        <w:rPr>
          <w:highlight w:val="yellow"/>
        </w:rPr>
        <w:t xml:space="preserve"> 5 viaggi settimanali comprensivi di n. 1 corsa di andata e di n. 1 corsa di ritorno, per un totale di n. 10 corse;   </w:t>
      </w:r>
    </w:p>
    <w:p w14:paraId="1D6FDC4B" w14:textId="1870D4FA" w:rsidR="007D4AE5" w:rsidRDefault="00D04062">
      <w:pPr>
        <w:tabs>
          <w:tab w:val="center" w:pos="2861"/>
          <w:tab w:val="center" w:pos="3570"/>
          <w:tab w:val="center" w:pos="4278"/>
          <w:tab w:val="center" w:pos="6532"/>
        </w:tabs>
        <w:ind w:right="0"/>
        <w:jc w:val="left"/>
      </w:pPr>
      <w:r w:rsidRPr="00D04062">
        <w:rPr>
          <w:highlight w:val="yellow"/>
        </w:rPr>
        <w:t xml:space="preserve">   </w:t>
      </w:r>
      <w:r w:rsidRPr="00D04062">
        <w:rPr>
          <w:highlight w:val="yellow"/>
        </w:rPr>
        <w:tab/>
        <w:t xml:space="preserve">   </w:t>
      </w:r>
      <w:r w:rsidRPr="00D04062">
        <w:rPr>
          <w:highlight w:val="yellow"/>
        </w:rPr>
        <w:tab/>
        <w:t xml:space="preserve">   </w:t>
      </w:r>
      <w:r w:rsidRPr="00D04062">
        <w:rPr>
          <w:highlight w:val="yellow"/>
        </w:rPr>
        <w:tab/>
        <w:t xml:space="preserve">   </w:t>
      </w:r>
      <w:r w:rsidRPr="00D04062">
        <w:rPr>
          <w:highlight w:val="yellow"/>
        </w:rPr>
        <w:tab/>
        <w:t>(</w:t>
      </w:r>
      <w:proofErr w:type="gramStart"/>
      <w:r w:rsidRPr="00D04062">
        <w:rPr>
          <w:highlight w:val="yellow"/>
        </w:rPr>
        <w:t>itinerari  ed</w:t>
      </w:r>
      <w:proofErr w:type="gramEnd"/>
      <w:r w:rsidRPr="00D04062">
        <w:rPr>
          <w:highlight w:val="yellow"/>
        </w:rPr>
        <w:t xml:space="preserve"> orari – </w:t>
      </w:r>
      <w:r w:rsidR="00AD5A0A">
        <w:rPr>
          <w:highlight w:val="yellow"/>
        </w:rPr>
        <w:t>da definirsi in sede di attivazione</w:t>
      </w:r>
      <w:r w:rsidRPr="00D04062">
        <w:rPr>
          <w:highlight w:val="yellow"/>
        </w:rPr>
        <w:t>)</w:t>
      </w:r>
      <w:r>
        <w:t xml:space="preserve">   </w:t>
      </w:r>
    </w:p>
    <w:p w14:paraId="6762F5E5" w14:textId="77777777" w:rsidR="007D4AE5" w:rsidRDefault="00D04062">
      <w:pPr>
        <w:spacing w:after="5" w:line="259" w:lineRule="auto"/>
        <w:ind w:left="29" w:right="0"/>
        <w:jc w:val="left"/>
      </w:pPr>
      <w:r>
        <w:t xml:space="preserve">   </w:t>
      </w:r>
    </w:p>
    <w:p w14:paraId="5A804B6D" w14:textId="77777777" w:rsidR="007D4AE5" w:rsidRDefault="00D04062">
      <w:pPr>
        <w:ind w:left="14" w:right="1"/>
      </w:pPr>
      <w:r>
        <w:t xml:space="preserve">Eventuali aumenti delle corse giornaliere che dovessero verificarsi nel corso dell’anno scolastico non comporteranno alcun incremento del prezzo derivante dall’aggiudicazione del presente appalto.    </w:t>
      </w:r>
    </w:p>
    <w:p w14:paraId="06DA6A65" w14:textId="77777777" w:rsidR="007D4AE5" w:rsidRDefault="00D04062">
      <w:pPr>
        <w:ind w:left="14" w:right="1"/>
      </w:pPr>
      <w:r>
        <w:t xml:space="preserve">Durante il trasporto gli alunni della scuola dell’Infanzia saranno sorvegliati da accompagnatori individuati dal Comune di Zovencedo e dotati di adeguata esperienza.   </w:t>
      </w:r>
    </w:p>
    <w:p w14:paraId="04305759" w14:textId="77777777" w:rsidR="007D4AE5" w:rsidRDefault="00D04062">
      <w:pPr>
        <w:spacing w:after="0" w:line="259" w:lineRule="auto"/>
        <w:ind w:left="29" w:right="0"/>
        <w:jc w:val="left"/>
      </w:pPr>
      <w:r>
        <w:t xml:space="preserve">   </w:t>
      </w:r>
    </w:p>
    <w:p w14:paraId="4D939CB7" w14:textId="77777777" w:rsidR="007D4AE5" w:rsidRDefault="00D04062">
      <w:pPr>
        <w:pStyle w:val="Titolo1"/>
        <w:ind w:left="-5"/>
      </w:pPr>
      <w:r>
        <w:t xml:space="preserve">ART. 9 – ORARI E PERCORSI   </w:t>
      </w:r>
    </w:p>
    <w:p w14:paraId="32EFF8D7" w14:textId="77777777" w:rsidR="007D4AE5" w:rsidRDefault="00D04062">
      <w:pPr>
        <w:spacing w:after="27" w:line="259" w:lineRule="auto"/>
        <w:ind w:left="29" w:right="0"/>
        <w:jc w:val="left"/>
      </w:pPr>
      <w:r>
        <w:t xml:space="preserve">   </w:t>
      </w:r>
    </w:p>
    <w:p w14:paraId="3B2A1A36" w14:textId="77777777" w:rsidR="007D4AE5" w:rsidRDefault="00D04062">
      <w:pPr>
        <w:ind w:left="14" w:right="1"/>
      </w:pPr>
      <w:r>
        <w:t xml:space="preserve">Il servizio trasporto dovrà essere effettuato secondo gli orari stabiliti all’inizio di ogni anno scolastico dal Comune di Zovencedo sulla base degli orari scolastici fissati dall’autorità competente. I percorsi dettagliati sono elencati nell’allegato 1 del presente Capitolato, mentre gli orari anch’essi contemplati in tale allegato </w:t>
      </w:r>
      <w:r>
        <w:rPr>
          <w:u w:val="single" w:color="000000"/>
        </w:rPr>
        <w:t>sono</w:t>
      </w:r>
      <w:r>
        <w:t xml:space="preserve"> </w:t>
      </w:r>
      <w:r>
        <w:rPr>
          <w:u w:val="single" w:color="000000"/>
        </w:rPr>
        <w:t>indicativi</w:t>
      </w:r>
      <w:r>
        <w:t xml:space="preserve">, pertanto la D.A. dovrà procedere all’inizio del servizio alla verifica dei tempi di percorrenza occorrenti e darne precisa comunicazione al Responsabile del Servizio del Comune di Zovencedo.   </w:t>
      </w:r>
    </w:p>
    <w:p w14:paraId="593C55BE" w14:textId="7FCA2464" w:rsidR="007D4AE5" w:rsidRDefault="00D04062">
      <w:pPr>
        <w:ind w:left="14" w:right="1"/>
      </w:pPr>
      <w:proofErr w:type="gramStart"/>
      <w:r>
        <w:t>E’</w:t>
      </w:r>
      <w:proofErr w:type="gramEnd"/>
      <w:r>
        <w:t xml:space="preserve"> facoltà dell’Amministrazione variare dette indicazioni in rapporto alle necessità scolastiche; in tali casi ne sarà data comunicazione scritta. Gli orari e i percorsi potranno subire cambiamenti per effetto di una diversa strutturazione dell’orario settimanale deciso dalle Autorità scolastiche competenti e/o di interventi di natura viabilistica o per esigenze di sicurezza stradale disposte dalla Polizia Locale.   </w:t>
      </w:r>
    </w:p>
    <w:p w14:paraId="7AB248D7" w14:textId="77777777" w:rsidR="007D4AE5" w:rsidRDefault="00D04062">
      <w:pPr>
        <w:spacing w:after="29"/>
        <w:ind w:left="14" w:right="1"/>
      </w:pPr>
      <w:proofErr w:type="gramStart"/>
      <w:r>
        <w:t>E’</w:t>
      </w:r>
      <w:proofErr w:type="gramEnd"/>
      <w:r>
        <w:t xml:space="preserve"> fatto assoluto divieto di apportare variazioni all’orario e al percorso assegnato se non espressamente autorizzate dal Responsabile del Servizio;   </w:t>
      </w:r>
    </w:p>
    <w:p w14:paraId="24A152BF" w14:textId="77777777" w:rsidR="007D4AE5" w:rsidRDefault="00D04062">
      <w:pPr>
        <w:ind w:left="14" w:right="1"/>
      </w:pPr>
      <w:r>
        <w:t xml:space="preserve">Qualora in una determinata giornata risulti modificato, per qualsiasi motivo, l’orario di entrata o di uscita di una scuola, la D.A. è tenuta ad adeguarsi al nuovo orario, compatibilmente con le altre esigenze legate ad impegni assunti con l’Amministrazione Comunale.    </w:t>
      </w:r>
    </w:p>
    <w:p w14:paraId="5BF03FED" w14:textId="77777777" w:rsidR="007D4AE5" w:rsidRDefault="00D04062">
      <w:pPr>
        <w:spacing w:after="0" w:line="259" w:lineRule="auto"/>
        <w:ind w:left="29" w:right="0"/>
        <w:jc w:val="left"/>
      </w:pPr>
      <w:r>
        <w:t xml:space="preserve">   </w:t>
      </w:r>
    </w:p>
    <w:p w14:paraId="2AD15F6F" w14:textId="77777777" w:rsidR="007D4AE5" w:rsidRDefault="00D04062">
      <w:pPr>
        <w:pStyle w:val="Titolo1"/>
        <w:ind w:left="-5"/>
      </w:pPr>
      <w:r>
        <w:t xml:space="preserve">ART. 10 – INIZIO DEL SERVIZIO   </w:t>
      </w:r>
    </w:p>
    <w:p w14:paraId="3D46F439" w14:textId="77777777" w:rsidR="007D4AE5" w:rsidRDefault="00D04062">
      <w:pPr>
        <w:spacing w:after="5" w:line="259" w:lineRule="auto"/>
        <w:ind w:left="29" w:right="0"/>
        <w:jc w:val="left"/>
      </w:pPr>
      <w:r>
        <w:rPr>
          <w:b/>
        </w:rPr>
        <w:t xml:space="preserve"> </w:t>
      </w:r>
      <w:r>
        <w:t xml:space="preserve">  </w:t>
      </w:r>
    </w:p>
    <w:p w14:paraId="661412CF" w14:textId="16561432" w:rsidR="007D4AE5" w:rsidRDefault="00D04062">
      <w:pPr>
        <w:spacing w:after="25"/>
        <w:ind w:left="14" w:right="1"/>
      </w:pPr>
      <w:r>
        <w:t>La Ditta Aggiudicataria si impegna a iniziare il servizio a partire dal 01.09.202</w:t>
      </w:r>
      <w:r w:rsidR="00F11E81">
        <w:t>6</w:t>
      </w:r>
      <w:r>
        <w:t xml:space="preserve"> con le modalità indicate sia dal presente Capitolato, sia da quanto presentato in sede di offerta.   </w:t>
      </w:r>
    </w:p>
    <w:p w14:paraId="2B2282D1" w14:textId="77777777" w:rsidR="007D4AE5" w:rsidRDefault="00D04062">
      <w:pPr>
        <w:ind w:left="14" w:right="1"/>
      </w:pPr>
      <w:r>
        <w:t xml:space="preserve">La mancata attivazione totale o parziale del servizio di trasporto scolastico agli alunni delle Scuole </w:t>
      </w:r>
      <w:proofErr w:type="gramStart"/>
      <w:r>
        <w:t>dell’Infanzia,  Primarie</w:t>
      </w:r>
      <w:proofErr w:type="gramEnd"/>
      <w:r>
        <w:t xml:space="preserve"> e Secondarie non dà diritto alla D.A. a richiedere nessun indennizzo o risarcimento.   </w:t>
      </w:r>
    </w:p>
    <w:p w14:paraId="660149D1" w14:textId="77777777" w:rsidR="007D4AE5" w:rsidRDefault="00D04062">
      <w:pPr>
        <w:spacing w:after="0" w:line="259" w:lineRule="auto"/>
        <w:ind w:left="29" w:right="0"/>
        <w:jc w:val="left"/>
      </w:pPr>
      <w:r>
        <w:t xml:space="preserve">   </w:t>
      </w:r>
    </w:p>
    <w:p w14:paraId="5A79B21D" w14:textId="77777777" w:rsidR="007D4AE5" w:rsidRDefault="00D04062">
      <w:pPr>
        <w:pStyle w:val="Titolo1"/>
        <w:ind w:left="-5"/>
      </w:pPr>
      <w:r>
        <w:lastRenderedPageBreak/>
        <w:t xml:space="preserve">Art. 11 – PERSONALE CONDUCENTE    </w:t>
      </w:r>
    </w:p>
    <w:p w14:paraId="09B2DE8D" w14:textId="77777777" w:rsidR="007D4AE5" w:rsidRDefault="00D04062">
      <w:pPr>
        <w:spacing w:after="0" w:line="259" w:lineRule="auto"/>
        <w:ind w:left="29" w:right="0"/>
        <w:jc w:val="left"/>
      </w:pPr>
      <w:r>
        <w:rPr>
          <w:b/>
        </w:rPr>
        <w:t xml:space="preserve"> </w:t>
      </w:r>
      <w:r>
        <w:t xml:space="preserve">  </w:t>
      </w:r>
    </w:p>
    <w:p w14:paraId="2E107CCC" w14:textId="77777777" w:rsidR="007D4AE5" w:rsidRDefault="00D04062">
      <w:pPr>
        <w:ind w:left="14" w:right="1"/>
      </w:pPr>
      <w:r>
        <w:t xml:space="preserve">La Ditta Aggiudicataria dovrà avvalersi, per l’espletamento del servizio, di personale di assoluta fiducia ed in possesso dei requisiti necessari allo svolgimento del servizio.   </w:t>
      </w:r>
    </w:p>
    <w:p w14:paraId="49907314" w14:textId="77777777" w:rsidR="007D4AE5" w:rsidRDefault="00D04062">
      <w:pPr>
        <w:ind w:left="14" w:right="1"/>
      </w:pPr>
      <w:r>
        <w:t xml:space="preserve">Il personale deve, inoltre, essere in possesso dei requisiti previsti dal </w:t>
      </w:r>
      <w:proofErr w:type="spellStart"/>
      <w:r>
        <w:t>D.Lgs</w:t>
      </w:r>
      <w:proofErr w:type="spellEnd"/>
      <w:r>
        <w:t xml:space="preserve"> 295/2000, già D.M. 20.12.1991, n. 448, e successivo Decreto di attuazione del Ministro dei Trasporti n. 161/2005, o equivalente titolo comunitario).   </w:t>
      </w:r>
    </w:p>
    <w:p w14:paraId="459B9F5B" w14:textId="77777777" w:rsidR="007D4AE5" w:rsidRDefault="00D04062">
      <w:pPr>
        <w:spacing w:after="30"/>
        <w:ind w:left="14" w:right="1"/>
      </w:pPr>
      <w:r>
        <w:t xml:space="preserve">I conducenti degli autobus dovranno essere riconosciuti idonei per la conduzione dei mezzi e di comprovate capacità professionali, ed in possesso di tutti i requisiti di idoneità richiesti dalle vigenti disposizioni di legge, in particolare il CAP ai sensi del </w:t>
      </w:r>
      <w:proofErr w:type="spellStart"/>
      <w:r>
        <w:t>D.Lgs.</w:t>
      </w:r>
      <w:proofErr w:type="spellEnd"/>
      <w:r>
        <w:t xml:space="preserve"> 285/92.   </w:t>
      </w:r>
    </w:p>
    <w:p w14:paraId="7E3D3EC5" w14:textId="77777777" w:rsidR="007D4AE5" w:rsidRDefault="00D04062">
      <w:pPr>
        <w:ind w:left="14" w:right="1"/>
      </w:pPr>
      <w:r>
        <w:t xml:space="preserve">Prima dell’avvio del servizio ed ogni volta che intervengano delle variazioni o sostituzioni di personale, la Ditta Aggiudicataria dovrà trasmettere all’Amministrazione Comunale un elenco </w:t>
      </w:r>
      <w:r>
        <w:rPr>
          <w:b/>
        </w:rPr>
        <w:t xml:space="preserve">di tutto il personale in servizio, </w:t>
      </w:r>
      <w:r>
        <w:t>con particolare riferimento agli</w:t>
      </w:r>
      <w:r>
        <w:rPr>
          <w:b/>
        </w:rPr>
        <w:t xml:space="preserve"> autisti addetti al trasporto (effettivi e sostituti)</w:t>
      </w:r>
      <w:r>
        <w:t xml:space="preserve"> con segnalazione dei dati anagrafici, del tipo di patente, del titolo di studio e del certificato di idoneità professionale.   </w:t>
      </w:r>
    </w:p>
    <w:p w14:paraId="0E9E0E2B" w14:textId="77777777" w:rsidR="007D4AE5" w:rsidRDefault="00D04062">
      <w:pPr>
        <w:ind w:left="14" w:right="1"/>
      </w:pPr>
      <w:r>
        <w:t xml:space="preserve">L’appaltatore si assume ogni responsabilità in ordine alla regolarità del rapporto di impiego instaurato con i soggetti adibiti alla conduzione dei mezzi.   </w:t>
      </w:r>
    </w:p>
    <w:p w14:paraId="6092522C" w14:textId="77777777" w:rsidR="007D4AE5" w:rsidRDefault="00D04062">
      <w:pPr>
        <w:spacing w:after="0" w:line="259" w:lineRule="auto"/>
        <w:ind w:left="29" w:right="0"/>
        <w:jc w:val="left"/>
      </w:pPr>
      <w:r>
        <w:t xml:space="preserve">   </w:t>
      </w:r>
    </w:p>
    <w:p w14:paraId="686757EB" w14:textId="77777777" w:rsidR="007D4AE5" w:rsidRDefault="00D04062">
      <w:pPr>
        <w:pStyle w:val="Titolo1"/>
        <w:ind w:left="-5"/>
      </w:pPr>
      <w:r>
        <w:t xml:space="preserve">ART. 12 – OBBLIGHI DEL PERSONALE   </w:t>
      </w:r>
    </w:p>
    <w:p w14:paraId="5FA4CED3" w14:textId="77777777" w:rsidR="007D4AE5" w:rsidRDefault="00D04062">
      <w:pPr>
        <w:spacing w:after="14" w:line="259" w:lineRule="auto"/>
        <w:ind w:left="29" w:right="0"/>
        <w:jc w:val="left"/>
      </w:pPr>
      <w:r>
        <w:t xml:space="preserve">   </w:t>
      </w:r>
    </w:p>
    <w:p w14:paraId="509F698A" w14:textId="77777777" w:rsidR="007D4AE5" w:rsidRDefault="00D04062">
      <w:pPr>
        <w:ind w:left="14" w:right="1"/>
      </w:pPr>
      <w:r>
        <w:t xml:space="preserve">Tutto il personale conducente dovrà mantenere un contegno corretto e rispettoso verso l’utenza e le autorità comunali. L’Amministrazione Comunale potrà pretendere la sostituzione di coloro che non avessero siffatto contegno o fossero abitualmente trascurati nel servizio o usassero un linguaggio scorretto e riprovevole.   Il conducente dell’automezzo adibito al servizio di trasporto scolastico dovrà usare speciale prudenza e diligenza nella condotta di guida e nelle fasi di salita degli alunni sul veicolo e della loro discesa, assicurando che tali operazioni si svolgano senza pericoli per l’incolumità degli utenti.   </w:t>
      </w:r>
    </w:p>
    <w:p w14:paraId="0EA0BAC3" w14:textId="77777777" w:rsidR="007D4AE5" w:rsidRDefault="00D04062">
      <w:pPr>
        <w:ind w:left="14" w:right="1"/>
      </w:pPr>
      <w:r>
        <w:t xml:space="preserve">Il conducente risponde di tutte le situazioni pericolose per l’incolumità personale dei minori trasportati e degli accompagnatori che egli stesso abbia determinato con una condotta colposa durante le varie fasi del trasporto, ivi comprese le attività preparatorie ed accessorie quali ad esempio salita e discesa dall’autobus. La responsabilità sugli utenti viene esercitata dal momento iniziale dell’affidamento (luogo in cui si effettua la fermata) sino a quando alla stessa si sostituisce quella del personale ausiliario o di sorveglianza, nel momento in cui i minori varcano i cancelli della scuola, o dei genitori, alla fermata del ritorno.   </w:t>
      </w:r>
    </w:p>
    <w:p w14:paraId="47298655" w14:textId="77777777" w:rsidR="007D4AE5" w:rsidRDefault="00D04062">
      <w:pPr>
        <w:ind w:left="14" w:right="1"/>
      </w:pPr>
      <w:r>
        <w:t xml:space="preserve">Non possono costituire esimenti della responsabilità del vettore le eventuali disposizioni date dai genitori di lasciare il minore senza sorveglianza in un determinato luogo, potenzialmente pregiudizievole, con possibile pericolo per l’incolumità dello stesso.    </w:t>
      </w:r>
    </w:p>
    <w:p w14:paraId="1F134D43" w14:textId="77777777" w:rsidR="007D4AE5" w:rsidRDefault="00D04062">
      <w:pPr>
        <w:spacing w:after="0" w:line="259" w:lineRule="auto"/>
        <w:ind w:left="29" w:right="0"/>
        <w:jc w:val="left"/>
      </w:pPr>
      <w:r>
        <w:t xml:space="preserve">   </w:t>
      </w:r>
    </w:p>
    <w:p w14:paraId="4287C9C6" w14:textId="77777777" w:rsidR="007D4AE5" w:rsidRDefault="00D04062">
      <w:pPr>
        <w:pStyle w:val="Titolo1"/>
        <w:ind w:left="-5"/>
      </w:pPr>
      <w:r>
        <w:t xml:space="preserve">Art. 13 – OBBLIGHI ASSICURATIVI NEI CONFRONTI DEL PERSONALE   </w:t>
      </w:r>
    </w:p>
    <w:p w14:paraId="6E5480E0" w14:textId="77777777" w:rsidR="007D4AE5" w:rsidRDefault="00D04062">
      <w:pPr>
        <w:spacing w:after="7" w:line="259" w:lineRule="auto"/>
        <w:ind w:left="29" w:right="0"/>
        <w:jc w:val="left"/>
      </w:pPr>
      <w:r>
        <w:t xml:space="preserve">   </w:t>
      </w:r>
    </w:p>
    <w:p w14:paraId="3AE10A4F" w14:textId="77777777" w:rsidR="007D4AE5" w:rsidRDefault="00D04062">
      <w:pPr>
        <w:ind w:left="14" w:right="1"/>
      </w:pPr>
      <w:r>
        <w:t xml:space="preserve">La Ditta Aggiudicataria è responsabile degli obblighi assicurativi, assistenziali e previdenziali per il personale dipendente.   </w:t>
      </w:r>
    </w:p>
    <w:p w14:paraId="66555921" w14:textId="77777777" w:rsidR="007D4AE5" w:rsidRDefault="00D04062">
      <w:pPr>
        <w:ind w:left="14" w:right="1"/>
      </w:pPr>
      <w:r>
        <w:t xml:space="preserve">Tutti i contributi, assicurazioni sociali sono a carico dell’impresa, anche in deroga ad eventuali norme legislative che disponessero l’obbligo del pagamento in solido del Comune e con l’esclusione di qualsiasi rivalsa nei confronti del Comune medesimo.   </w:t>
      </w:r>
    </w:p>
    <w:p w14:paraId="73493E6C" w14:textId="77777777" w:rsidR="007D4AE5" w:rsidRDefault="00D04062">
      <w:pPr>
        <w:spacing w:after="0" w:line="259" w:lineRule="auto"/>
        <w:ind w:left="29" w:right="0"/>
        <w:jc w:val="left"/>
      </w:pPr>
      <w:r>
        <w:t xml:space="preserve">   </w:t>
      </w:r>
    </w:p>
    <w:p w14:paraId="5BECA39A" w14:textId="77777777" w:rsidR="007D4AE5" w:rsidRDefault="00D04062">
      <w:pPr>
        <w:pStyle w:val="Titolo1"/>
        <w:ind w:left="-5"/>
      </w:pPr>
      <w:r>
        <w:t xml:space="preserve">ART. 14 – CARATTERISTICHE TECNICHE DEI MEZZI E SPESE DI GESTIONE    </w:t>
      </w:r>
    </w:p>
    <w:p w14:paraId="204D3A37" w14:textId="77777777" w:rsidR="007D4AE5" w:rsidRDefault="00D04062">
      <w:pPr>
        <w:spacing w:after="39" w:line="259" w:lineRule="auto"/>
        <w:ind w:left="29" w:right="0"/>
        <w:jc w:val="left"/>
      </w:pPr>
      <w:r>
        <w:t xml:space="preserve">   </w:t>
      </w:r>
    </w:p>
    <w:p w14:paraId="4DBF1FB4" w14:textId="77777777" w:rsidR="007D4AE5" w:rsidRDefault="00D04062">
      <w:pPr>
        <w:ind w:left="14" w:right="1"/>
      </w:pPr>
      <w:r>
        <w:t xml:space="preserve">Per l’espletamento del servizio verrà impiegato, ordinariamente, sulla linea scolastica n. 1 automezzo, come previsto dal precedente art. 8. La D.A. dovrà, inoltre, garantire n. 1 automezzo quale veicolo di scorta. Tutti gli automezzi dovranno essere rispondenti alle caratteristiche dettate dal D.M. 18.04.1977 e successive modifiche ed integrazioni.   </w:t>
      </w:r>
    </w:p>
    <w:p w14:paraId="3830206C" w14:textId="77777777" w:rsidR="007D4AE5" w:rsidRDefault="00D04062">
      <w:pPr>
        <w:ind w:left="14" w:right="1"/>
      </w:pPr>
      <w:r>
        <w:t xml:space="preserve">Al servizio potranno essere adibiti esclusivamente gli automezzi riconosciuti idonei e collaudati dall’Ispettorato della Motorizzazione Civile.   </w:t>
      </w:r>
    </w:p>
    <w:p w14:paraId="29589585" w14:textId="77777777" w:rsidR="007D4AE5" w:rsidRDefault="00D04062">
      <w:pPr>
        <w:spacing w:after="32"/>
        <w:ind w:left="14" w:right="1"/>
      </w:pPr>
      <w:r>
        <w:t xml:space="preserve">I mezzi dovranno essere muniti delle tabelle indicanti gli estremi del percorso ed eventuali altri segni di riconoscimento.   </w:t>
      </w:r>
    </w:p>
    <w:p w14:paraId="466CD154" w14:textId="77777777" w:rsidR="007D4AE5" w:rsidRDefault="00D04062">
      <w:pPr>
        <w:ind w:left="14" w:right="1"/>
      </w:pPr>
      <w:r>
        <w:t xml:space="preserve">All’interno di ogni vettura dovrà essere indicato il numero dei posti disponibili.   </w:t>
      </w:r>
    </w:p>
    <w:p w14:paraId="57A75E54" w14:textId="77777777" w:rsidR="007D4AE5" w:rsidRDefault="00D04062">
      <w:pPr>
        <w:ind w:left="14" w:right="1"/>
      </w:pPr>
      <w:r>
        <w:lastRenderedPageBreak/>
        <w:t xml:space="preserve">Sugli autobus non dovrà tollerarsi per nessuna ragione un carico superiore al massimo fissato nella licenza di circolazione di viaggiatori e/o di bagagli e merci.   </w:t>
      </w:r>
    </w:p>
    <w:p w14:paraId="4ADA9C0D" w14:textId="77777777" w:rsidR="007D4AE5" w:rsidRDefault="00D04062">
      <w:pPr>
        <w:ind w:left="14" w:right="1"/>
      </w:pPr>
      <w:r>
        <w:t xml:space="preserve">Prima di procedere all’acquisto di nuovi autoveicoli da adibire al servizio di linea scolastica, la Ditta Aggiudicataria dovrà richiederne la preventiva autorizzazione al Comune, segnalandone il tipo e le caratteristiche. Così pure la D.A. non potrà alienare gli autobus adibiti al servizio di linea scolastica senza avere preventivamente informato il Comune.   </w:t>
      </w:r>
    </w:p>
    <w:p w14:paraId="3FA168E7" w14:textId="77777777" w:rsidR="007D4AE5" w:rsidRDefault="00D04062">
      <w:pPr>
        <w:ind w:left="14" w:right="1"/>
      </w:pPr>
      <w:r>
        <w:t xml:space="preserve">Sono a totale carico della Ditta Aggiudicataria le spese imputabili alla gestione del servizio o in dipendenza di esso: in particolare la D.A. si assume l’onere di provvedere al rifornimento, alla manutenzione ordinaria e straordinaria, agli interventi di carrozzeria e in genere a tutti gli interventi necessari al funzionamento e alla conservazione degli autoveicoli per tutta la durata del contratto.   </w:t>
      </w:r>
    </w:p>
    <w:p w14:paraId="2E423904" w14:textId="77777777" w:rsidR="007D4AE5" w:rsidRDefault="00D04062">
      <w:pPr>
        <w:spacing w:after="0" w:line="259" w:lineRule="auto"/>
        <w:ind w:left="29" w:right="0"/>
        <w:jc w:val="left"/>
      </w:pPr>
      <w:r>
        <w:t xml:space="preserve">   </w:t>
      </w:r>
    </w:p>
    <w:p w14:paraId="3D9212CA" w14:textId="77777777" w:rsidR="007D4AE5" w:rsidRDefault="00D04062">
      <w:pPr>
        <w:pStyle w:val="Titolo1"/>
        <w:ind w:left="-5"/>
      </w:pPr>
      <w:r>
        <w:t xml:space="preserve">Art. 15 – VIGILANZA, CONTROLLI ED ISPEZIONI   </w:t>
      </w:r>
    </w:p>
    <w:p w14:paraId="27E79C09" w14:textId="77777777" w:rsidR="007D4AE5" w:rsidRDefault="00D04062">
      <w:pPr>
        <w:spacing w:after="5" w:line="259" w:lineRule="auto"/>
        <w:ind w:left="29" w:right="0"/>
        <w:jc w:val="left"/>
      </w:pPr>
      <w:r>
        <w:t xml:space="preserve">   </w:t>
      </w:r>
    </w:p>
    <w:p w14:paraId="7B59D823" w14:textId="77777777" w:rsidR="007D4AE5" w:rsidRDefault="00D04062">
      <w:pPr>
        <w:ind w:left="14" w:right="1"/>
      </w:pPr>
      <w:r>
        <w:t xml:space="preserve">L’Amministrazione Comunale si riserva la più ampia facoltà di effettuare in ogni momento sistematici controlli qualitativi e quantitativi al fine di verificare che il servizio sia svolto nei modi e nei tempi previsti dal presente Capitolato.   La D.A., inoltre, accetta di sottostare a tutte le ispezioni ed i controlli dell’Ispettorato della Motorizzazione Civile, della Polizia Locale e degli altri organi preposti e di adottare tutte le misure di sicurezza che venissero prescritte.   </w:t>
      </w:r>
    </w:p>
    <w:p w14:paraId="40C5B2DF" w14:textId="77777777" w:rsidR="007D4AE5" w:rsidRDefault="00D04062">
      <w:pPr>
        <w:spacing w:after="1" w:line="259" w:lineRule="auto"/>
        <w:ind w:left="29" w:right="0"/>
        <w:jc w:val="left"/>
      </w:pPr>
      <w:r>
        <w:t xml:space="preserve">   </w:t>
      </w:r>
    </w:p>
    <w:p w14:paraId="7B6BEE19" w14:textId="77777777" w:rsidR="007D4AE5" w:rsidRDefault="00D04062">
      <w:pPr>
        <w:pStyle w:val="Titolo1"/>
        <w:ind w:left="-5"/>
      </w:pPr>
      <w:r>
        <w:t xml:space="preserve">ART. 16 – OBBLIGHI ASSICURATIVI   </w:t>
      </w:r>
    </w:p>
    <w:p w14:paraId="769A3428" w14:textId="77777777" w:rsidR="007D4AE5" w:rsidRDefault="00D04062">
      <w:pPr>
        <w:spacing w:after="5" w:line="259" w:lineRule="auto"/>
        <w:ind w:left="29" w:right="0"/>
        <w:jc w:val="left"/>
      </w:pPr>
      <w:r>
        <w:t xml:space="preserve">   </w:t>
      </w:r>
    </w:p>
    <w:p w14:paraId="14CFE522" w14:textId="77777777" w:rsidR="007D4AE5" w:rsidRDefault="00D04062">
      <w:pPr>
        <w:ind w:left="14" w:right="1"/>
      </w:pPr>
      <w:r>
        <w:t xml:space="preserve">La Ditta Aggiudicataria assume in proprio ogni responsabilità per infortunio o danni eventualmente subiti da parte di persone o di beni, tanto della D.A. quanto dell’A.C. o di terzi, ivi compresi gli utenti, nell’espletamento delle prestazioni contrattuali ad esso riferibili, anche se eseguite da parte di terzi, esonerando l’A.C. da ogni responsabilità a riguardo.   </w:t>
      </w:r>
    </w:p>
    <w:p w14:paraId="069613E9" w14:textId="77777777" w:rsidR="007D4AE5" w:rsidRDefault="00D04062">
      <w:pPr>
        <w:ind w:left="14" w:right="1"/>
      </w:pPr>
      <w:r>
        <w:t xml:space="preserve">Per ogni veicolo adibito al servizio oggetto dell’appalto, la Ditta Aggiudicataria dovrà essere in possesso di polizza assicurativa verso terzi (RC Auto).   </w:t>
      </w:r>
    </w:p>
    <w:p w14:paraId="46867ADB" w14:textId="77777777" w:rsidR="007D4AE5" w:rsidRDefault="00D04062">
      <w:pPr>
        <w:ind w:left="14" w:right="1"/>
      </w:pPr>
      <w:r>
        <w:t xml:space="preserve">La Ditta Aggiudicataria è tenuta, inoltre, a stipulare apposita polizza assicurativa a copertura del rischio per la responsabilità civile verso terzi comprendente anche la copertura per infortunio in salita e discesa degli utenti. </w:t>
      </w:r>
    </w:p>
    <w:p w14:paraId="3023F9A7" w14:textId="77777777" w:rsidR="007D4AE5" w:rsidRDefault="00D04062">
      <w:pPr>
        <w:ind w:left="14" w:right="1"/>
      </w:pPr>
      <w:r>
        <w:t>I massimali di detta polizza assicurativa non dovranno essere inferiori a €. 2.000.000,00= (</w:t>
      </w:r>
      <w:proofErr w:type="spellStart"/>
      <w:r>
        <w:t>duemilioni</w:t>
      </w:r>
      <w:proofErr w:type="spellEnd"/>
      <w:r>
        <w:t xml:space="preserve">).  </w:t>
      </w:r>
      <w:r>
        <w:rPr>
          <w:b/>
        </w:rPr>
        <w:t xml:space="preserve">Copia della polizza assicurativa sopra indicata dovrà essere depositata in copia presso il Comune. </w:t>
      </w:r>
      <w:r>
        <w:t xml:space="preserve">  La D.A. si obbliga ad adempiere a tutte le obbligazioni relative alla richiamata polizza assicurativa della responsabilità civile, acconsentendo fin d’ora ed impegnandosi a fare in modo che la Compagnia Assicuratrice comunichi all’A.C. ogni eventuale inadempimento della Ditta Aggiudicataria che possa in qualche modo far venir meno la richiamata copertura assicurativa.   </w:t>
      </w:r>
    </w:p>
    <w:p w14:paraId="6F2D4A31" w14:textId="77777777" w:rsidR="007D4AE5" w:rsidRDefault="00D04062">
      <w:pPr>
        <w:ind w:left="14" w:right="1"/>
      </w:pPr>
      <w:r>
        <w:t xml:space="preserve">Resta inteso che qualora, per qualsiasi causa, venga meno la copertura assicurativa prestata e la stessa non </w:t>
      </w:r>
    </w:p>
    <w:p w14:paraId="3784216D" w14:textId="77777777" w:rsidR="007D4AE5" w:rsidRDefault="00D04062">
      <w:pPr>
        <w:ind w:left="14" w:right="1"/>
      </w:pPr>
      <w:r>
        <w:t xml:space="preserve">venga ripristinata su richiesta dell’A.C., quest’ultima ha facoltà di dichiarare risolto il contratto d’appalto.   </w:t>
      </w:r>
    </w:p>
    <w:p w14:paraId="63033487" w14:textId="77777777" w:rsidR="007D4AE5" w:rsidRDefault="00D04062">
      <w:pPr>
        <w:spacing w:after="0" w:line="259" w:lineRule="auto"/>
        <w:ind w:left="29" w:right="0"/>
        <w:jc w:val="left"/>
      </w:pPr>
      <w:r>
        <w:rPr>
          <w:b/>
        </w:rPr>
        <w:t xml:space="preserve"> </w:t>
      </w:r>
      <w:r>
        <w:t xml:space="preserve">  </w:t>
      </w:r>
    </w:p>
    <w:p w14:paraId="0D030865" w14:textId="77777777" w:rsidR="007D4AE5" w:rsidRDefault="00D04062">
      <w:pPr>
        <w:pStyle w:val="Titolo1"/>
        <w:ind w:left="-5"/>
      </w:pPr>
      <w:r>
        <w:t xml:space="preserve">ART. 17 – OBBLIGHI IN CASO DI EMERGENZA SANITARIA   </w:t>
      </w:r>
    </w:p>
    <w:p w14:paraId="4865CD01" w14:textId="77777777" w:rsidR="007D4AE5" w:rsidRDefault="00D04062">
      <w:pPr>
        <w:spacing w:after="5" w:line="259" w:lineRule="auto"/>
        <w:ind w:left="29" w:right="0"/>
        <w:jc w:val="left"/>
      </w:pPr>
      <w:r>
        <w:rPr>
          <w:b/>
        </w:rPr>
        <w:t xml:space="preserve"> </w:t>
      </w:r>
      <w:r>
        <w:t xml:space="preserve">  </w:t>
      </w:r>
    </w:p>
    <w:p w14:paraId="04766FB1" w14:textId="77777777" w:rsidR="007D4AE5" w:rsidRDefault="00D04062">
      <w:pPr>
        <w:ind w:left="14" w:right="1"/>
      </w:pPr>
      <w:r>
        <w:t xml:space="preserve">In caso di emergenza sanitaria, la Ditta Aggiudicataria è tenuta a rispettare le Linee Guida ministeriali per il trasporto scolastico dedicato e ogni altra disposizione di legge emanata in materia di salute e sanità pubblica.    </w:t>
      </w:r>
    </w:p>
    <w:p w14:paraId="4EA781FC" w14:textId="77777777" w:rsidR="007D4AE5" w:rsidRDefault="00D04062">
      <w:pPr>
        <w:ind w:left="14" w:right="1"/>
      </w:pPr>
      <w:r>
        <w:t xml:space="preserve">In particolare, la Ditta Aggiudicataria dovrà garantire:   </w:t>
      </w:r>
    </w:p>
    <w:p w14:paraId="0B329297" w14:textId="77777777" w:rsidR="007D4AE5" w:rsidRDefault="00D04062">
      <w:pPr>
        <w:numPr>
          <w:ilvl w:val="0"/>
          <w:numId w:val="1"/>
        </w:numPr>
        <w:ind w:right="1" w:hanging="348"/>
      </w:pPr>
      <w:r>
        <w:t xml:space="preserve">Igienizzazione, sanificazione e disinfezione dei mezzi di trasporto almeno una volta al giorno.   • </w:t>
      </w:r>
      <w:r>
        <w:tab/>
        <w:t xml:space="preserve">Areazione, possibilmente naturale e continua dei mezzi di trasporto,    </w:t>
      </w:r>
    </w:p>
    <w:p w14:paraId="2E2E6FDE" w14:textId="77777777" w:rsidR="007D4AE5" w:rsidRDefault="00D04062">
      <w:pPr>
        <w:numPr>
          <w:ilvl w:val="0"/>
          <w:numId w:val="1"/>
        </w:numPr>
        <w:ind w:right="1" w:hanging="348"/>
      </w:pPr>
      <w:r>
        <w:t xml:space="preserve">Presenza di detergenti per la sanificazione delle mani degli alunni.   </w:t>
      </w:r>
    </w:p>
    <w:p w14:paraId="4686564A" w14:textId="77777777" w:rsidR="007D4AE5" w:rsidRDefault="00D04062">
      <w:pPr>
        <w:numPr>
          <w:ilvl w:val="0"/>
          <w:numId w:val="1"/>
        </w:numPr>
        <w:ind w:right="1" w:hanging="348"/>
      </w:pPr>
      <w:r>
        <w:t xml:space="preserve">Distanziamento di un metro alla salita degli alunni alle fermate, facendo salire il secondo passeggero dopo che il primo si sia seduto. Evitare contatti ravvicinati anche alla discesa dal mezzo: i ragazzi non dovranno alzarsi dal proprio posto se non quando il passeggero precedente sia sceso.   </w:t>
      </w:r>
    </w:p>
    <w:p w14:paraId="2AA92907" w14:textId="77777777" w:rsidR="007D4AE5" w:rsidRDefault="00D04062">
      <w:pPr>
        <w:numPr>
          <w:ilvl w:val="0"/>
          <w:numId w:val="1"/>
        </w:numPr>
        <w:ind w:right="1" w:hanging="348"/>
      </w:pPr>
      <w:r>
        <w:t xml:space="preserve">Evitare che il posto disponibile vicino al conducente (ove esistente) venga occupato.   </w:t>
      </w:r>
    </w:p>
    <w:p w14:paraId="3697CAB5" w14:textId="77777777" w:rsidR="007D4AE5" w:rsidRDefault="00D04062">
      <w:pPr>
        <w:numPr>
          <w:ilvl w:val="0"/>
          <w:numId w:val="1"/>
        </w:numPr>
        <w:ind w:right="1" w:hanging="348"/>
      </w:pPr>
      <w:r>
        <w:t xml:space="preserve">Obbligo di indossare i dispositivi di protezione individuale per il conducente, al quale non è consentito avvicinarsi o di chiedere informazioni.   </w:t>
      </w:r>
    </w:p>
    <w:p w14:paraId="7848616F" w14:textId="77777777" w:rsidR="007D4AE5" w:rsidRDefault="00D04062">
      <w:pPr>
        <w:numPr>
          <w:ilvl w:val="0"/>
          <w:numId w:val="1"/>
        </w:numPr>
        <w:spacing w:after="33"/>
        <w:ind w:right="1" w:hanging="348"/>
      </w:pPr>
      <w:r>
        <w:t xml:space="preserve">Assicurare la distribuzione degli alunni a bordo mediante marker segnaposto, per garantire il  </w:t>
      </w:r>
    </w:p>
    <w:p w14:paraId="0BCEDDCF" w14:textId="77777777" w:rsidR="007D4AE5" w:rsidRDefault="00D04062">
      <w:pPr>
        <w:ind w:left="737" w:right="1"/>
      </w:pPr>
      <w:r>
        <w:t xml:space="preserve">distanziamento di un metro all’interno dei mezzi, limitando così la capienza massima.   </w:t>
      </w:r>
    </w:p>
    <w:p w14:paraId="1A1FF2B1" w14:textId="77777777" w:rsidR="007D4AE5" w:rsidRDefault="00D04062">
      <w:pPr>
        <w:spacing w:after="1" w:line="259" w:lineRule="auto"/>
        <w:ind w:left="29" w:right="0"/>
        <w:jc w:val="left"/>
      </w:pPr>
      <w:r>
        <w:rPr>
          <w:b/>
        </w:rPr>
        <w:t xml:space="preserve"> </w:t>
      </w:r>
      <w:r>
        <w:t xml:space="preserve">  </w:t>
      </w:r>
    </w:p>
    <w:p w14:paraId="56AE3562" w14:textId="77777777" w:rsidR="007D4AE5" w:rsidRDefault="00D04062">
      <w:pPr>
        <w:pStyle w:val="Titolo1"/>
        <w:ind w:left="-5"/>
      </w:pPr>
      <w:r>
        <w:lastRenderedPageBreak/>
        <w:t xml:space="preserve">ART. 18 – INTERRUZIONI ED INCIDENTI   </w:t>
      </w:r>
    </w:p>
    <w:p w14:paraId="7442DC92" w14:textId="77777777" w:rsidR="007D4AE5" w:rsidRDefault="00D04062">
      <w:pPr>
        <w:spacing w:after="5" w:line="259" w:lineRule="auto"/>
        <w:ind w:left="29" w:right="0"/>
        <w:jc w:val="left"/>
      </w:pPr>
      <w:r>
        <w:t xml:space="preserve">   </w:t>
      </w:r>
    </w:p>
    <w:p w14:paraId="4414C36D" w14:textId="77777777" w:rsidR="007D4AE5" w:rsidRDefault="00D04062">
      <w:pPr>
        <w:ind w:left="14" w:right="1"/>
      </w:pPr>
      <w:r>
        <w:t xml:space="preserve">La Ditta Aggiudicataria si impegna ad osservare gli orari ed i percorsi e ad effettuare il numero di corse stabilito.  Ove, circostanze eccezionali rendessero necessarie delle variazioni di servizio, dovrà darne notizia al Comune entro 24 ore.   </w:t>
      </w:r>
    </w:p>
    <w:p w14:paraId="6B9A0622" w14:textId="77777777" w:rsidR="007D4AE5" w:rsidRDefault="00D04062">
      <w:pPr>
        <w:ind w:left="14" w:right="1"/>
      </w:pPr>
      <w:r>
        <w:t xml:space="preserve">La Ditta Aggiudicataria ripristinerà orari e percorsi, non appena le cause che hanno determinato variazioni saranno venute meno. Indipendentemente dall’osservanza degli altri obblighi stabiliti da norme legislative e contrattuali per essa vincolanti, la Ditta dovrà dare immediata comunicazione al Comune, di tutti gli incidenti che dovessero capitare, qualunque importanza essi rivestano ed anche quando nessun danno si fosse verificato.   </w:t>
      </w:r>
    </w:p>
    <w:p w14:paraId="0EEA48E1" w14:textId="77777777" w:rsidR="007D4AE5" w:rsidRDefault="00D04062">
      <w:pPr>
        <w:spacing w:after="24" w:line="259" w:lineRule="auto"/>
        <w:ind w:left="29" w:right="0"/>
        <w:jc w:val="left"/>
      </w:pPr>
      <w:r>
        <w:t xml:space="preserve">   </w:t>
      </w:r>
    </w:p>
    <w:p w14:paraId="4CFAA366" w14:textId="77777777" w:rsidR="007D4AE5" w:rsidRDefault="00D04062">
      <w:pPr>
        <w:pStyle w:val="Titolo1"/>
        <w:ind w:left="-5"/>
      </w:pPr>
      <w:r>
        <w:t xml:space="preserve">Art. 19 – PENALITA’    </w:t>
      </w:r>
    </w:p>
    <w:p w14:paraId="465B5AB8" w14:textId="77777777" w:rsidR="007D4AE5" w:rsidRDefault="00D04062">
      <w:pPr>
        <w:spacing w:after="9" w:line="259" w:lineRule="auto"/>
        <w:ind w:left="29" w:right="0"/>
        <w:jc w:val="left"/>
      </w:pPr>
      <w:r>
        <w:t xml:space="preserve">   </w:t>
      </w:r>
    </w:p>
    <w:p w14:paraId="39B41671" w14:textId="77777777" w:rsidR="007D4AE5" w:rsidRDefault="00D04062">
      <w:pPr>
        <w:ind w:left="14" w:right="1"/>
      </w:pPr>
      <w:r>
        <w:t xml:space="preserve">La Ditta Aggiudicataria nell’esecuzione dei servizi previsti dal presente Capitolato, avrà l’obbligo di uniformarsi, oltre alle leggi ed ai regolamenti che attengano in qualsiasi modo al tipo di attività oggetto del presente appalto alle istruzioni che le vengano comunicate verbalmente o per iscritto dall’Amministrazione Comunale.   </w:t>
      </w:r>
    </w:p>
    <w:p w14:paraId="4CCDBF79" w14:textId="77777777" w:rsidR="007D4AE5" w:rsidRDefault="00D04062">
      <w:pPr>
        <w:ind w:left="14" w:right="1"/>
      </w:pPr>
      <w:r>
        <w:t xml:space="preserve">Il Comune ha la facoltà di risolvere in tronco il rapporto ed incamerare il deposito cauzionale di cui al successivo art. 20 quando, richiamata preventivamente la Ditta Aggiudicataria per almeno tre volte durante l’anno scolastico mediante nota scritta all’osservanza degli obblighi inerenti </w:t>
      </w:r>
      <w:proofErr w:type="gramStart"/>
      <w:r>
        <w:t>il</w:t>
      </w:r>
      <w:proofErr w:type="gramEnd"/>
      <w:r>
        <w:t xml:space="preserve"> contratto stipulato, questa ricada nuovamente nelle irregolarità contestatale, avvalendosi della presente clausola risolutiva espressa. In caso di risoluzione del contratto ai sensi del presente articolo, la Ditta Aggiudicataria risponderà anche dei danni che da tale risoluzione anticipata possono derivare al Comune.   </w:t>
      </w:r>
    </w:p>
    <w:p w14:paraId="0C37574F" w14:textId="77777777" w:rsidR="007D4AE5" w:rsidRDefault="00D04062">
      <w:pPr>
        <w:spacing w:after="34"/>
        <w:ind w:left="14" w:right="1"/>
      </w:pPr>
      <w:r>
        <w:t xml:space="preserve">Il Comune si riserva inoltre, in caso di inadempimento degli obblighi contrattuali, la facoltà di richiedere a terzi l’esecuzione del servizio, nel rispetto, se possibile, della graduatoria delle offerte presentante in sede di gara, addebitando alla Ditta Aggiudicataria l’eventuale maggiore prezzo che sarà trattenuto sulla cauzione, che dovrà essere immediatamente integrata.   </w:t>
      </w:r>
    </w:p>
    <w:p w14:paraId="421D16B7" w14:textId="77777777" w:rsidR="007D4AE5" w:rsidRDefault="00D04062">
      <w:pPr>
        <w:spacing w:after="31"/>
        <w:ind w:left="14" w:right="1"/>
      </w:pPr>
      <w:r>
        <w:t xml:space="preserve">Nel caso di singole inadempienze contrattuali l’Amministrazione Comunale applicherà le seguenti penali:   </w:t>
      </w:r>
    </w:p>
    <w:p w14:paraId="70FD39FA" w14:textId="77777777" w:rsidR="007D4AE5" w:rsidRDefault="00D04062">
      <w:pPr>
        <w:numPr>
          <w:ilvl w:val="0"/>
          <w:numId w:val="2"/>
        </w:numPr>
        <w:spacing w:after="26"/>
        <w:ind w:right="1" w:hanging="122"/>
      </w:pPr>
      <w:r>
        <w:t xml:space="preserve">€.    500,00=    per ritardi nell’esecuzione del servizio superiori ai 15 minuti;   </w:t>
      </w:r>
    </w:p>
    <w:p w14:paraId="3DA6214F" w14:textId="77777777" w:rsidR="007D4AE5" w:rsidRDefault="00D04062">
      <w:pPr>
        <w:numPr>
          <w:ilvl w:val="0"/>
          <w:numId w:val="2"/>
        </w:numPr>
        <w:spacing w:after="33"/>
        <w:ind w:right="1" w:hanging="122"/>
      </w:pPr>
      <w:r>
        <w:t xml:space="preserve">€.    500,00=    per contegno scorretto verso terzi da parte del personale;   </w:t>
      </w:r>
    </w:p>
    <w:p w14:paraId="2958A659" w14:textId="77777777" w:rsidR="007D4AE5" w:rsidRDefault="00D04062">
      <w:pPr>
        <w:numPr>
          <w:ilvl w:val="0"/>
          <w:numId w:val="2"/>
        </w:numPr>
        <w:spacing w:after="31"/>
        <w:ind w:right="1" w:hanging="122"/>
      </w:pPr>
      <w:r>
        <w:t>€.    500,00</w:t>
      </w:r>
      <w:proofErr w:type="gramStart"/>
      <w:r>
        <w:t>=  per</w:t>
      </w:r>
      <w:proofErr w:type="gramEnd"/>
      <w:r>
        <w:t xml:space="preserve"> uso di automezzo diverso da quello destinato al servizio e da quello di scorta, per più di tre volte in ogni anno scolastico;   </w:t>
      </w:r>
    </w:p>
    <w:p w14:paraId="48F26538" w14:textId="77777777" w:rsidR="007D4AE5" w:rsidRDefault="00D04062">
      <w:pPr>
        <w:numPr>
          <w:ilvl w:val="0"/>
          <w:numId w:val="2"/>
        </w:numPr>
        <w:ind w:right="1" w:hanging="122"/>
      </w:pPr>
      <w:r>
        <w:t xml:space="preserve">€.    500,00=   per uso improprio di automezzi adibiti al servizio;   </w:t>
      </w:r>
    </w:p>
    <w:p w14:paraId="1621FAB9" w14:textId="77777777" w:rsidR="007D4AE5" w:rsidRDefault="00D04062">
      <w:pPr>
        <w:numPr>
          <w:ilvl w:val="0"/>
          <w:numId w:val="2"/>
        </w:numPr>
        <w:spacing w:after="40"/>
        <w:ind w:right="1" w:hanging="122"/>
      </w:pPr>
      <w:r>
        <w:t xml:space="preserve">€.    1.000,00=   </w:t>
      </w:r>
      <w:r>
        <w:tab/>
        <w:t xml:space="preserve">per mancato svolgimento di un servizio nella giornata;   </w:t>
      </w:r>
    </w:p>
    <w:p w14:paraId="309C5BD5" w14:textId="77777777" w:rsidR="007D4AE5" w:rsidRDefault="00D04062">
      <w:pPr>
        <w:numPr>
          <w:ilvl w:val="0"/>
          <w:numId w:val="2"/>
        </w:numPr>
        <w:ind w:right="1" w:hanging="122"/>
      </w:pPr>
      <w:r>
        <w:t xml:space="preserve">€.    2.000,00= per mancata osservanza delle disposizioni in materia di sicurezza (la congruità dell’automezzo rispetto alla tipologia degli utenti trasportati, la revisione periodica dei mezzi, ecc.);   </w:t>
      </w:r>
    </w:p>
    <w:p w14:paraId="797BBEEF" w14:textId="77777777" w:rsidR="007D4AE5" w:rsidRDefault="00D04062">
      <w:pPr>
        <w:numPr>
          <w:ilvl w:val="0"/>
          <w:numId w:val="2"/>
        </w:numPr>
        <w:ind w:right="1" w:hanging="122"/>
      </w:pPr>
      <w:r>
        <w:t>€.    1.000,00</w:t>
      </w:r>
      <w:proofErr w:type="gramStart"/>
      <w:r>
        <w:t>=  per</w:t>
      </w:r>
      <w:proofErr w:type="gramEnd"/>
      <w:r>
        <w:t xml:space="preserve"> mancata regolarità obblighi nei confronti dei lavoratori e personale dipendente; - €.    </w:t>
      </w:r>
    </w:p>
    <w:p w14:paraId="1B58DEBF" w14:textId="77777777" w:rsidR="007D4AE5" w:rsidRDefault="00D04062">
      <w:pPr>
        <w:spacing w:after="44"/>
        <w:ind w:left="137" w:right="1"/>
      </w:pPr>
      <w:r>
        <w:t>1.500,00</w:t>
      </w:r>
      <w:proofErr w:type="gramStart"/>
      <w:r>
        <w:t>=  per</w:t>
      </w:r>
      <w:proofErr w:type="gramEnd"/>
      <w:r>
        <w:t xml:space="preserve"> gravi e ripetute violazioni al Codice della Strada;    </w:t>
      </w:r>
    </w:p>
    <w:p w14:paraId="3B660C0B" w14:textId="77777777" w:rsidR="007D4AE5" w:rsidRDefault="00D04062">
      <w:pPr>
        <w:numPr>
          <w:ilvl w:val="0"/>
          <w:numId w:val="2"/>
        </w:numPr>
        <w:ind w:right="1" w:hanging="122"/>
      </w:pPr>
      <w:r>
        <w:t xml:space="preserve">€.    2.000,00= per interruzione del servizio (qualora l’interruzione del servizio si protragga per oltre tre giorni, è facoltà dell’Amministrazione Comunale di avvalersi, ai sensi dell’art. 1456 Codice Civile della risoluzione di diritto del contratto per inadempimento, fatto salvo il risarcimento dei danni subiti a causa dell’interruzione del servizio).   </w:t>
      </w:r>
    </w:p>
    <w:p w14:paraId="54E8E6D9" w14:textId="77777777" w:rsidR="007D4AE5" w:rsidRDefault="00D04062">
      <w:pPr>
        <w:spacing w:after="19" w:line="259" w:lineRule="auto"/>
        <w:ind w:left="29" w:right="0"/>
        <w:jc w:val="left"/>
      </w:pPr>
      <w:r>
        <w:t xml:space="preserve">   </w:t>
      </w:r>
    </w:p>
    <w:p w14:paraId="05ECFF68" w14:textId="77777777" w:rsidR="007D4AE5" w:rsidRDefault="00D04062">
      <w:pPr>
        <w:ind w:left="14" w:right="1"/>
      </w:pPr>
      <w:r>
        <w:t xml:space="preserve">L’applicazione delle penali dovrà essere preceduta da regolare contestazione dell’inadempienza, alla quale la Ditta Aggiudicataria avrà la facoltà di presentare le sue controdeduzioni entro e non oltre 10 giorni dalla notifica della contestazione.   </w:t>
      </w:r>
    </w:p>
    <w:p w14:paraId="700EF3D2" w14:textId="77777777" w:rsidR="007D4AE5" w:rsidRDefault="00D04062">
      <w:pPr>
        <w:ind w:left="14" w:right="1"/>
      </w:pPr>
      <w:r>
        <w:t xml:space="preserve">La penale potrà essere detratta dalle somme dovute alla Ditta Aggiudicataria per la prestazione del servizio o dalla cauzione.   </w:t>
      </w:r>
    </w:p>
    <w:p w14:paraId="08ACC497" w14:textId="77777777" w:rsidR="007D4AE5" w:rsidRDefault="00D04062">
      <w:pPr>
        <w:spacing w:after="0" w:line="259" w:lineRule="auto"/>
        <w:ind w:left="29" w:right="0"/>
        <w:jc w:val="left"/>
      </w:pPr>
      <w:r>
        <w:rPr>
          <w:b/>
        </w:rPr>
        <w:t xml:space="preserve"> </w:t>
      </w:r>
      <w:r>
        <w:t xml:space="preserve">  </w:t>
      </w:r>
    </w:p>
    <w:p w14:paraId="66FE8DB9" w14:textId="77777777" w:rsidR="007D4AE5" w:rsidRDefault="00D04062">
      <w:pPr>
        <w:pStyle w:val="Titolo1"/>
        <w:ind w:left="-5"/>
      </w:pPr>
      <w:r>
        <w:t xml:space="preserve">ART. 20 – CONTRATTO E GARANZIE   </w:t>
      </w:r>
    </w:p>
    <w:p w14:paraId="4E8FED3D" w14:textId="77777777" w:rsidR="007D4AE5" w:rsidRDefault="00D04062">
      <w:pPr>
        <w:spacing w:after="38" w:line="259" w:lineRule="auto"/>
        <w:ind w:left="29" w:right="0"/>
        <w:jc w:val="left"/>
      </w:pPr>
      <w:r>
        <w:t xml:space="preserve">   </w:t>
      </w:r>
    </w:p>
    <w:p w14:paraId="028D20BE" w14:textId="77777777" w:rsidR="007D4AE5" w:rsidRDefault="00D04062">
      <w:pPr>
        <w:ind w:left="14" w:right="1"/>
      </w:pPr>
      <w:r>
        <w:t xml:space="preserve">AI sensi dell’art. 32, comma 14, del D. Lgs. 50/2016, la stipula del contratto avverrà mediante atto pubblico.  </w:t>
      </w:r>
    </w:p>
    <w:p w14:paraId="7B2DDBDB" w14:textId="77777777" w:rsidR="007D4AE5" w:rsidRDefault="00D04062">
      <w:pPr>
        <w:spacing w:after="20" w:line="259" w:lineRule="auto"/>
        <w:ind w:left="29" w:right="0"/>
        <w:jc w:val="left"/>
      </w:pPr>
      <w:r>
        <w:t xml:space="preserve">   </w:t>
      </w:r>
    </w:p>
    <w:p w14:paraId="295861AA" w14:textId="77777777" w:rsidR="007D4AE5" w:rsidRDefault="00D04062">
      <w:pPr>
        <w:ind w:left="14" w:right="1"/>
      </w:pPr>
      <w:r>
        <w:t xml:space="preserve">Ai sensi dell’art. 103 del </w:t>
      </w:r>
      <w:proofErr w:type="spellStart"/>
      <w:r>
        <w:t>D.Lgs.</w:t>
      </w:r>
      <w:proofErr w:type="spellEnd"/>
      <w:r>
        <w:t xml:space="preserve"> 50/2016, La Ditta aggiudicataria è tenuta a presentare idonea cauzione definitiva pari al 10% dell’importo di aggiudicazione, I.V.A esclusa, a garanzia dell’esatto adempimento di tutte </w:t>
      </w:r>
      <w:r>
        <w:lastRenderedPageBreak/>
        <w:t xml:space="preserve">le obbligazioni previste dal presente Capitolato ed al successivo contratto. La garanzia deve prevedere espressamente la rinuncia al beneficio della preventiva escussione del debitore principale, la rinuncia all'eccezione di cui all'articolo 1957, secondo comma, del codice civile, nonché l'operatività della garanzia medesima entro quindici giorni, a semplice richiesta scritta della stazione appaltante.   </w:t>
      </w:r>
    </w:p>
    <w:p w14:paraId="3EA77FF7" w14:textId="77777777" w:rsidR="007D4AE5" w:rsidRDefault="00D04062">
      <w:pPr>
        <w:ind w:left="14" w:right="1"/>
      </w:pPr>
      <w:r>
        <w:t xml:space="preserve">La cauzione definitiva potrà anche essere utilizzata per l’applicazione di penali e per risarcire il danno che la A.C. abbia patito in corso di esecuzione del contratto, fermo restando che in tali casi l’ammontare della cauzione stessa dovrà essere ripristinato, pena la risoluzione del contratto. La cauzione definitiva rimarrà vincolata per tutta la durata del contratto e sarà svincolata e restituita al contraente solo dopo la conclusione del rapporto contrattuale previo accertamento del regolare svolgimento dello stesso da parte del Dirigente competente.    </w:t>
      </w:r>
    </w:p>
    <w:p w14:paraId="3AE4EBF7" w14:textId="77777777" w:rsidR="007D4AE5" w:rsidRDefault="00D04062">
      <w:pPr>
        <w:spacing w:after="0" w:line="259" w:lineRule="auto"/>
        <w:ind w:left="29" w:right="0"/>
        <w:jc w:val="left"/>
      </w:pPr>
      <w:r>
        <w:t xml:space="preserve">   </w:t>
      </w:r>
    </w:p>
    <w:p w14:paraId="7B3D3646" w14:textId="77777777" w:rsidR="007D4AE5" w:rsidRDefault="00D04062">
      <w:pPr>
        <w:pStyle w:val="Titolo1"/>
        <w:ind w:left="-5"/>
      </w:pPr>
      <w:r>
        <w:t xml:space="preserve">ART. 21 – CORRISPETTIVI CONTRATTUALI   </w:t>
      </w:r>
    </w:p>
    <w:p w14:paraId="76580992" w14:textId="77777777" w:rsidR="007D4AE5" w:rsidRDefault="00D04062">
      <w:pPr>
        <w:spacing w:after="2" w:line="259" w:lineRule="auto"/>
        <w:ind w:left="29" w:right="0"/>
        <w:jc w:val="left"/>
      </w:pPr>
      <w:r>
        <w:rPr>
          <w:b/>
        </w:rPr>
        <w:t xml:space="preserve"> </w:t>
      </w:r>
      <w:r>
        <w:t xml:space="preserve">  </w:t>
      </w:r>
    </w:p>
    <w:p w14:paraId="2A7426D8" w14:textId="77777777" w:rsidR="007D4AE5" w:rsidRDefault="00D04062">
      <w:pPr>
        <w:ind w:left="14" w:right="1"/>
      </w:pPr>
      <w:r>
        <w:t xml:space="preserve">Il corrispettivo contrattuale sarà determinato in sede di aggiudicazione dello stesso per la prestazione dei servizi di cui al presente appalto, meglio indicati nell’Offerta Economica, in termini di prezzo unitario giornaliero. I corrispettivi si riferiscono ai servizi prestati a perfetta regola d’arte e nel pieno adempimento delle modalità e delle prescrizioni contrattuali.   Tutti gli obblighi ed oneri derivanti alla Ditta Aggiudicataria dall’esecuzione del contratto e dall’osservanza di leggi e regolamenti, nonché delle disposizioni emanate o che venissero emanate dalle competenti autorità, sono compresi nei corrispettivi contrattuali.   </w:t>
      </w:r>
    </w:p>
    <w:p w14:paraId="4502E93C" w14:textId="77777777" w:rsidR="007D4AE5" w:rsidRDefault="00D04062">
      <w:pPr>
        <w:spacing w:after="6" w:line="258" w:lineRule="auto"/>
        <w:ind w:left="-5" w:right="0" w:hanging="10"/>
        <w:jc w:val="left"/>
      </w:pPr>
      <w:r>
        <w:t xml:space="preserve">La Ditta Aggiudicataria </w:t>
      </w:r>
      <w:r>
        <w:rPr>
          <w:b/>
        </w:rPr>
        <w:t>non potrà vantare diritto ad altri compensi, ovvero ad adeguamenti, revisioni o aumenti dei corrispettivi</w:t>
      </w:r>
      <w:r>
        <w:t xml:space="preserve"> come sopra indicati.   </w:t>
      </w:r>
    </w:p>
    <w:p w14:paraId="1BBA888D" w14:textId="77777777" w:rsidR="007D4AE5" w:rsidRDefault="00D04062">
      <w:pPr>
        <w:spacing w:after="17" w:line="259" w:lineRule="auto"/>
        <w:ind w:left="29" w:right="0"/>
        <w:jc w:val="left"/>
      </w:pPr>
      <w:r>
        <w:t xml:space="preserve">   </w:t>
      </w:r>
    </w:p>
    <w:p w14:paraId="5E155653" w14:textId="69475B20" w:rsidR="007D4AE5" w:rsidRDefault="00D04062">
      <w:pPr>
        <w:ind w:left="14" w:right="1"/>
      </w:pPr>
      <w:r>
        <w:t>L’importo complessivo presunto per il periodo 01/09/202</w:t>
      </w:r>
      <w:r w:rsidR="00F11E81">
        <w:t>6</w:t>
      </w:r>
      <w:r>
        <w:t xml:space="preserve"> – 30/06/202</w:t>
      </w:r>
      <w:r w:rsidR="00F11E81">
        <w:t>8</w:t>
      </w:r>
      <w:r>
        <w:t xml:space="preserve"> viene stimato in </w:t>
      </w:r>
      <w:r>
        <w:rPr>
          <w:b/>
        </w:rPr>
        <w:t xml:space="preserve">€. </w:t>
      </w:r>
      <w:proofErr w:type="gramStart"/>
      <w:r w:rsidR="0018550D">
        <w:rPr>
          <w:b/>
        </w:rPr>
        <w:t>98.000</w:t>
      </w:r>
      <w:r>
        <w:rPr>
          <w:b/>
        </w:rPr>
        <w:t>,=</w:t>
      </w:r>
      <w:proofErr w:type="gramEnd"/>
      <w:r>
        <w:t xml:space="preserve"> (IVA esclusa).   </w:t>
      </w:r>
    </w:p>
    <w:p w14:paraId="739D8478" w14:textId="1D1C7F5F" w:rsidR="007D4AE5" w:rsidRDefault="00D04062">
      <w:pPr>
        <w:ind w:left="14" w:right="1"/>
      </w:pPr>
      <w:r>
        <w:rPr>
          <w:b/>
        </w:rPr>
        <w:t xml:space="preserve">Il corrispettivo giornaliero posto a base d’asta è pari ad € </w:t>
      </w:r>
      <w:r w:rsidR="0018550D">
        <w:rPr>
          <w:b/>
        </w:rPr>
        <w:t>280,00</w:t>
      </w:r>
      <w:r>
        <w:rPr>
          <w:b/>
        </w:rPr>
        <w:t xml:space="preserve"> (IVA esclusa) al giorno</w:t>
      </w:r>
      <w:r>
        <w:t>, calcolato su un numero indicativo massimo di 175 giorni di scuola per anno scolastico</w:t>
      </w:r>
      <w:r w:rsidR="0018550D">
        <w:t>. I km stimati di percorrenza per anno scolastico sono pari 15.500</w:t>
      </w:r>
      <w:r>
        <w:t xml:space="preserve"> </w:t>
      </w:r>
      <w:r>
        <w:rPr>
          <w:u w:val="single" w:color="000000"/>
        </w:rPr>
        <w:t>Non sono ammesse offerte in aumento</w:t>
      </w:r>
      <w:r>
        <w:t xml:space="preserve">.   </w:t>
      </w:r>
    </w:p>
    <w:p w14:paraId="7CEFD305" w14:textId="77777777" w:rsidR="007D4AE5" w:rsidRDefault="00D04062">
      <w:pPr>
        <w:spacing w:after="88" w:line="259" w:lineRule="auto"/>
        <w:ind w:left="29" w:right="0"/>
        <w:jc w:val="left"/>
      </w:pPr>
      <w:r>
        <w:t xml:space="preserve">   </w:t>
      </w:r>
    </w:p>
    <w:p w14:paraId="177F6885" w14:textId="77777777" w:rsidR="007D4AE5" w:rsidRDefault="00D04062">
      <w:pPr>
        <w:ind w:left="14" w:right="1"/>
      </w:pPr>
      <w:r>
        <w:t xml:space="preserve">Ai sensi del </w:t>
      </w:r>
      <w:proofErr w:type="spellStart"/>
      <w:r>
        <w:t>D.Lgs.</w:t>
      </w:r>
      <w:proofErr w:type="spellEnd"/>
      <w:r>
        <w:t xml:space="preserve"> n. 81/2008 si evidenzia che i costi della sicurezza derivanti dai rischi di natura</w:t>
      </w:r>
      <w:r>
        <w:rPr>
          <w:rFonts w:ascii="Times New Roman" w:eastAsia="Times New Roman" w:hAnsi="Times New Roman" w:cs="Times New Roman"/>
          <w:sz w:val="24"/>
        </w:rPr>
        <w:t xml:space="preserve"> </w:t>
      </w:r>
      <w:r>
        <w:t xml:space="preserve">interferenziale (DUVRI) sono pari a € 0,00 (zero). La redazione del DUVRI, ai sensi del </w:t>
      </w:r>
      <w:proofErr w:type="spellStart"/>
      <w:r>
        <w:t>D.Lgs.</w:t>
      </w:r>
      <w:proofErr w:type="spellEnd"/>
      <w:r>
        <w:t xml:space="preserve"> n. 81/2008 non è ritenuta necessaria nel presente appalto, in quanto non si ravvisano rischi di interferenza ovvero “contatti rischiosi” tra il personale dell’Amministrazione Comunale e quello dell’appaltatore.   </w:t>
      </w:r>
    </w:p>
    <w:p w14:paraId="0DD979FB" w14:textId="77777777" w:rsidR="007D4AE5" w:rsidRDefault="00D04062">
      <w:pPr>
        <w:spacing w:after="1" w:line="259" w:lineRule="auto"/>
        <w:ind w:left="29" w:right="0"/>
        <w:jc w:val="left"/>
      </w:pPr>
      <w:r>
        <w:t xml:space="preserve">   </w:t>
      </w:r>
    </w:p>
    <w:p w14:paraId="6B29467B" w14:textId="77777777" w:rsidR="007D4AE5" w:rsidRDefault="00D04062">
      <w:pPr>
        <w:pStyle w:val="Titolo1"/>
        <w:ind w:left="-5"/>
      </w:pPr>
      <w:r>
        <w:t xml:space="preserve">ART. 22– SUBAPPALTO - DIVIETO DI CESSIONE   </w:t>
      </w:r>
    </w:p>
    <w:p w14:paraId="2981D4A5" w14:textId="77777777" w:rsidR="007D4AE5" w:rsidRDefault="00D04062">
      <w:pPr>
        <w:spacing w:after="12" w:line="259" w:lineRule="auto"/>
        <w:ind w:left="29" w:right="0"/>
        <w:jc w:val="left"/>
      </w:pPr>
      <w:r>
        <w:rPr>
          <w:b/>
        </w:rPr>
        <w:t xml:space="preserve"> </w:t>
      </w:r>
      <w:r>
        <w:t xml:space="preserve">  </w:t>
      </w:r>
    </w:p>
    <w:p w14:paraId="74C7906F" w14:textId="77777777" w:rsidR="007D4AE5" w:rsidRDefault="00D04062">
      <w:pPr>
        <w:ind w:left="14" w:right="1"/>
      </w:pPr>
      <w:proofErr w:type="gramStart"/>
      <w:r>
        <w:t>E’</w:t>
      </w:r>
      <w:proofErr w:type="gramEnd"/>
      <w:r>
        <w:t xml:space="preserve"> fatto divieto alla Ditta Aggiudicataria, sotto forma di rescissione “de iure” del contratto e dell’incameramento </w:t>
      </w:r>
      <w:proofErr w:type="gramStart"/>
      <w:r>
        <w:t>della ritenute</w:t>
      </w:r>
      <w:proofErr w:type="gramEnd"/>
      <w:r>
        <w:t xml:space="preserve"> e della cauzione, la cessione e qualsiasi forma di subappalto totale o parziale, senza preventiva autorizzazione dell’Amministrazione Comunale.   </w:t>
      </w:r>
    </w:p>
    <w:p w14:paraId="26FCF201" w14:textId="77777777" w:rsidR="007D4AE5" w:rsidRDefault="00D04062">
      <w:pPr>
        <w:spacing w:after="1" w:line="259" w:lineRule="auto"/>
        <w:ind w:left="29" w:right="0"/>
        <w:jc w:val="left"/>
      </w:pPr>
      <w:r>
        <w:t xml:space="preserve">   </w:t>
      </w:r>
    </w:p>
    <w:p w14:paraId="50DCD79F" w14:textId="77777777" w:rsidR="007D4AE5" w:rsidRDefault="00D04062">
      <w:pPr>
        <w:pStyle w:val="Titolo1"/>
        <w:ind w:left="-5"/>
      </w:pPr>
      <w:r>
        <w:t xml:space="preserve">ART. 23 – RISOLUZIONE DEL CONTRATTO   </w:t>
      </w:r>
    </w:p>
    <w:p w14:paraId="4348BEA3" w14:textId="77777777" w:rsidR="007D4AE5" w:rsidRDefault="00D04062">
      <w:pPr>
        <w:spacing w:after="24" w:line="259" w:lineRule="auto"/>
        <w:ind w:left="29" w:right="0"/>
        <w:jc w:val="left"/>
      </w:pPr>
      <w:r>
        <w:t xml:space="preserve">   </w:t>
      </w:r>
    </w:p>
    <w:p w14:paraId="58C63ED1" w14:textId="77777777" w:rsidR="007D4AE5" w:rsidRDefault="00D04062">
      <w:pPr>
        <w:spacing w:after="76"/>
        <w:ind w:left="14" w:right="1"/>
      </w:pPr>
      <w:r>
        <w:t xml:space="preserve">Le parti convengono che oltre a quanto genericamente previsto dall’art. 1453 del Codice Civile per i casi di inadempimento alle obbligazioni contrattuali, costituiscono motivi per la risoluzione del Contratto per inadempimento ai sensi dell’art. 1456 del Codice Civile le seguenti fattispecie: </w:t>
      </w:r>
      <w:proofErr w:type="gramStart"/>
      <w:r>
        <w:rPr>
          <w:sz w:val="21"/>
        </w:rPr>
        <w:t xml:space="preserve">a)  </w:t>
      </w:r>
      <w:r>
        <w:t>apertura</w:t>
      </w:r>
      <w:proofErr w:type="gramEnd"/>
      <w:r>
        <w:t xml:space="preserve"> di una procedura di fallimento a carico della Ditta appaltatrice;   </w:t>
      </w:r>
    </w:p>
    <w:p w14:paraId="4864BC54" w14:textId="77777777" w:rsidR="007D4AE5" w:rsidRDefault="00D04062">
      <w:pPr>
        <w:numPr>
          <w:ilvl w:val="0"/>
          <w:numId w:val="3"/>
        </w:numPr>
        <w:ind w:left="298" w:right="1" w:hanging="284"/>
      </w:pPr>
      <w:r>
        <w:t>cessioni dell’attività ad altri o messa in liquidazione della Ditta appaltatrice;</w:t>
      </w:r>
      <w:r>
        <w:rPr>
          <w:b/>
        </w:rPr>
        <w:t xml:space="preserve"> </w:t>
      </w:r>
      <w:r>
        <w:t xml:space="preserve">  </w:t>
      </w:r>
    </w:p>
    <w:p w14:paraId="5B99CBA3" w14:textId="77777777" w:rsidR="007D4AE5" w:rsidRDefault="00D04062">
      <w:pPr>
        <w:numPr>
          <w:ilvl w:val="0"/>
          <w:numId w:val="3"/>
        </w:numPr>
        <w:ind w:left="298" w:right="1" w:hanging="284"/>
      </w:pPr>
      <w:r>
        <w:t>mancata osservanza del divieto di cessione e subappalto;</w:t>
      </w:r>
      <w:r>
        <w:rPr>
          <w:b/>
        </w:rPr>
        <w:t xml:space="preserve"> </w:t>
      </w:r>
      <w:r>
        <w:t xml:space="preserve">  </w:t>
      </w:r>
    </w:p>
    <w:p w14:paraId="36262659" w14:textId="77777777" w:rsidR="007D4AE5" w:rsidRDefault="00D04062">
      <w:pPr>
        <w:numPr>
          <w:ilvl w:val="0"/>
          <w:numId w:val="3"/>
        </w:numPr>
        <w:ind w:left="298" w:right="1" w:hanging="284"/>
      </w:pPr>
      <w:r>
        <w:t xml:space="preserve">inosservanza </w:t>
      </w:r>
      <w:proofErr w:type="gramStart"/>
      <w:r>
        <w:t>della norme</w:t>
      </w:r>
      <w:proofErr w:type="gramEnd"/>
      <w:r>
        <w:t xml:space="preserve"> di legge relative </w:t>
      </w:r>
      <w:proofErr w:type="gramStart"/>
      <w:r>
        <w:t>al personale dipendente e mancata applicazione</w:t>
      </w:r>
      <w:proofErr w:type="gramEnd"/>
      <w:r>
        <w:t xml:space="preserve"> dei contratti collettivi;</w:t>
      </w:r>
      <w:r>
        <w:rPr>
          <w:b/>
        </w:rPr>
        <w:t xml:space="preserve"> </w:t>
      </w:r>
      <w:r>
        <w:t xml:space="preserve">  </w:t>
      </w:r>
    </w:p>
    <w:p w14:paraId="709A0104" w14:textId="77777777" w:rsidR="007D4AE5" w:rsidRDefault="00D04062">
      <w:pPr>
        <w:numPr>
          <w:ilvl w:val="0"/>
          <w:numId w:val="3"/>
        </w:numPr>
        <w:ind w:left="298" w:right="1" w:hanging="284"/>
      </w:pPr>
      <w:r>
        <w:t xml:space="preserve">abbandono del servizio;   </w:t>
      </w:r>
    </w:p>
    <w:p w14:paraId="5F25EABE" w14:textId="77777777" w:rsidR="007D4AE5" w:rsidRDefault="00D04062">
      <w:pPr>
        <w:numPr>
          <w:ilvl w:val="0"/>
          <w:numId w:val="3"/>
        </w:numPr>
        <w:ind w:left="298" w:right="1" w:hanging="284"/>
      </w:pPr>
      <w:r>
        <w:t xml:space="preserve">inosservanza grave e reiterata, diretta o indiretta, delle disposizioni di legge, dei regolamenti e degli obblighi previsti nel presente Capitolato;   </w:t>
      </w:r>
    </w:p>
    <w:p w14:paraId="4CAB5144" w14:textId="77777777" w:rsidR="007D4AE5" w:rsidRDefault="00D04062">
      <w:pPr>
        <w:numPr>
          <w:ilvl w:val="0"/>
          <w:numId w:val="3"/>
        </w:numPr>
        <w:ind w:left="298" w:right="1" w:hanging="284"/>
      </w:pPr>
      <w:r>
        <w:t xml:space="preserve">interruzione senza giusta causa del servizio;   </w:t>
      </w:r>
    </w:p>
    <w:p w14:paraId="63597A2A" w14:textId="77777777" w:rsidR="007D4AE5" w:rsidRDefault="00D04062">
      <w:pPr>
        <w:numPr>
          <w:ilvl w:val="0"/>
          <w:numId w:val="3"/>
        </w:numPr>
        <w:ind w:left="298" w:right="1" w:hanging="284"/>
      </w:pPr>
      <w:r>
        <w:t xml:space="preserve">gravi e ripetute violazioni del Codice della strada   </w:t>
      </w:r>
    </w:p>
    <w:p w14:paraId="7AB07CA3" w14:textId="77777777" w:rsidR="007D4AE5" w:rsidRDefault="00D04062">
      <w:pPr>
        <w:numPr>
          <w:ilvl w:val="0"/>
          <w:numId w:val="3"/>
        </w:numPr>
        <w:ind w:left="298" w:right="1" w:hanging="284"/>
      </w:pPr>
      <w:r>
        <w:lastRenderedPageBreak/>
        <w:t xml:space="preserve">mancato adeguamento ai prezzi di eventuale convenzione Consip/Centrale Committenza regionale per i medesimi servizi.   </w:t>
      </w:r>
    </w:p>
    <w:p w14:paraId="5FAA822F" w14:textId="77777777" w:rsidR="007D4AE5" w:rsidRDefault="00D04062">
      <w:pPr>
        <w:spacing w:after="1" w:line="259" w:lineRule="auto"/>
        <w:ind w:left="29" w:right="0"/>
        <w:jc w:val="left"/>
      </w:pPr>
      <w:r>
        <w:t xml:space="preserve">   </w:t>
      </w:r>
    </w:p>
    <w:p w14:paraId="2B51206A" w14:textId="77777777" w:rsidR="007D4AE5" w:rsidRDefault="00D04062">
      <w:pPr>
        <w:pStyle w:val="Titolo1"/>
        <w:ind w:left="-5"/>
      </w:pPr>
      <w:r>
        <w:t xml:space="preserve">ART. 24 – PAGAMENTI   </w:t>
      </w:r>
    </w:p>
    <w:p w14:paraId="62554617" w14:textId="77777777" w:rsidR="007D4AE5" w:rsidRDefault="00D04062">
      <w:pPr>
        <w:spacing w:after="9" w:line="259" w:lineRule="auto"/>
        <w:ind w:left="29" w:right="0"/>
        <w:jc w:val="left"/>
      </w:pPr>
      <w:r>
        <w:rPr>
          <w:b/>
        </w:rPr>
        <w:t xml:space="preserve"> </w:t>
      </w:r>
      <w:r>
        <w:t xml:space="preserve">  </w:t>
      </w:r>
    </w:p>
    <w:p w14:paraId="7C6EDA69" w14:textId="77777777" w:rsidR="007D4AE5" w:rsidRDefault="00D04062">
      <w:pPr>
        <w:ind w:left="14" w:right="1"/>
      </w:pPr>
      <w:r>
        <w:t xml:space="preserve">La Ditta Aggiudicataria praticherà il prezzo mensile del trasporto scolastico presentato in sede di offerta, sulla base di n 30 mesi di trasporto effettivo corrispondente al numero dei mesi dei tre anni scolastici oggetto del presente affidamento;   </w:t>
      </w:r>
    </w:p>
    <w:p w14:paraId="43BDEA3A" w14:textId="77777777" w:rsidR="007D4AE5" w:rsidRDefault="00D04062">
      <w:pPr>
        <w:ind w:left="14" w:right="1"/>
      </w:pPr>
      <w:r>
        <w:t xml:space="preserve">La Ditta Aggiudicataria deve trasmettere mensilmente al Comune di Zovencedo – Via Roma 6 – 36020 </w:t>
      </w:r>
    </w:p>
    <w:p w14:paraId="67CF851D" w14:textId="77777777" w:rsidR="007D4AE5" w:rsidRDefault="00D04062">
      <w:pPr>
        <w:spacing w:after="76" w:line="261" w:lineRule="auto"/>
        <w:ind w:left="19" w:right="-7" w:hanging="10"/>
        <w:jc w:val="left"/>
      </w:pPr>
      <w:r>
        <w:t xml:space="preserve">Zovencedo (Vi) le fatture elettroniche indicanti i giorni di servizio realmente effettuati ed il relativo importo con l’aggiunta dell’I.V.A. di legge e l’indicazione dell’atto amministrativo di aggiudicazione. L’Ente appaltante procederà al pagamento delle spettanze alla ditta aggiudicataria entro 60 giorni dalla data di ricevimento della fattura, previa verifica positiva di conformità al contratto per il periodo in questione e della regolarità contributiva dell’appaltatore mediante acquisizione del Documento Unico di Regolarità Contributiva (DURC).    Ai fini della tracciabilità dei flussi finanziari, l’aggiudicatario, ai sensi dell’art. 3 della Legge 13/08/2010 n. 136, si obbliga:   </w:t>
      </w:r>
    </w:p>
    <w:p w14:paraId="1F32A5C5" w14:textId="77777777" w:rsidR="007D4AE5" w:rsidRDefault="00D04062">
      <w:pPr>
        <w:numPr>
          <w:ilvl w:val="0"/>
          <w:numId w:val="4"/>
        </w:numPr>
        <w:spacing w:after="201"/>
        <w:ind w:right="1" w:hanging="360"/>
      </w:pPr>
      <w:r>
        <w:t xml:space="preserve">ad utilizzare, per i pagamenti connessi al contratto per il servizio in oggetto, apposito conto corrente dedicato, anche non in via esclusiva, da accendere o acceso presso banche o presso la società Poste Italiane S.p.A.    </w:t>
      </w:r>
    </w:p>
    <w:p w14:paraId="750E302F" w14:textId="77777777" w:rsidR="007D4AE5" w:rsidRDefault="00D04062">
      <w:pPr>
        <w:numPr>
          <w:ilvl w:val="0"/>
          <w:numId w:val="4"/>
        </w:numPr>
        <w:spacing w:after="198"/>
        <w:ind w:right="1" w:hanging="360"/>
      </w:pPr>
      <w:r>
        <w:t xml:space="preserve">a registrare tutti i movimenti finanziari relativi al contratto in argomento sul citato conto corrente dedicato e ad effettuarli esclusivamente tramite bonifico bancario o postale fatta eccezione per i pagamenti in favore di enti previdenziali, assicurativi e istituzionali, nonché quelli in favore di gestori e fornitori di pubblici servizi, ovvero quelli riguardanti tributi. Resta fermo per tali ultimi pagamenti l’obbligo di documentazione della spesa;    </w:t>
      </w:r>
    </w:p>
    <w:p w14:paraId="3C5B6F10" w14:textId="77777777" w:rsidR="007D4AE5" w:rsidRDefault="00D04062">
      <w:pPr>
        <w:numPr>
          <w:ilvl w:val="0"/>
          <w:numId w:val="4"/>
        </w:numPr>
        <w:spacing w:after="197"/>
        <w:ind w:right="1" w:hanging="360"/>
      </w:pPr>
      <w:r>
        <w:t xml:space="preserve">a riportare sul bonifico bancario o postale di cui al punto precedente, in relazione a ciascuna transazione, il codice identificativo di gara (CIG) comunicato dalla Stazione Appaltante;    </w:t>
      </w:r>
    </w:p>
    <w:p w14:paraId="1AC0998C" w14:textId="77777777" w:rsidR="007D4AE5" w:rsidRDefault="00D04062">
      <w:pPr>
        <w:numPr>
          <w:ilvl w:val="0"/>
          <w:numId w:val="4"/>
        </w:numPr>
        <w:ind w:right="1" w:hanging="360"/>
      </w:pPr>
      <w:r>
        <w:t xml:space="preserve">a comunicare al Comune gli estremi identificativi del conto corrente dedicato per le finalità del presente articolo entro sette giorni dall’accensione, nonché, nello stesso termine, le generalità e il codice fiscale delle persone delegate ad operare su di esso.    </w:t>
      </w:r>
    </w:p>
    <w:p w14:paraId="69CF5671" w14:textId="77777777" w:rsidR="007D4AE5" w:rsidRDefault="00D04062">
      <w:pPr>
        <w:ind w:left="14" w:right="1"/>
      </w:pPr>
      <w:r>
        <w:t xml:space="preserve">Le parti convengono che costituisce motivo per la risoluzione del contratto, ai sensi dell’art. 1456 del Codice Civile, l’inosservanza dell’obbligo di effettuare i pagamenti connessi al contratto esclusivamente tramite bonifico bancario o postale. Il verificarsi di tale fattispecie costituisce causa espressa di risoluzione del contratto senza bisogno di diffida.    </w:t>
      </w:r>
    </w:p>
    <w:p w14:paraId="52340AEF" w14:textId="77777777" w:rsidR="007D4AE5" w:rsidRDefault="00D04062">
      <w:pPr>
        <w:spacing w:after="40" w:line="259" w:lineRule="auto"/>
        <w:ind w:left="29" w:right="0"/>
        <w:jc w:val="left"/>
      </w:pPr>
      <w:r>
        <w:t xml:space="preserve">   </w:t>
      </w:r>
    </w:p>
    <w:p w14:paraId="31946384" w14:textId="77777777" w:rsidR="007D4AE5" w:rsidRDefault="00D04062">
      <w:pPr>
        <w:pStyle w:val="Titolo1"/>
        <w:ind w:left="-5"/>
      </w:pPr>
      <w:r>
        <w:t xml:space="preserve">Art. 25 – DOMICILIO LEGALE, REPERIBILITA’ E COMUNICAZIONI   </w:t>
      </w:r>
    </w:p>
    <w:p w14:paraId="24BA9FFD" w14:textId="77777777" w:rsidR="007D4AE5" w:rsidRDefault="00D04062">
      <w:pPr>
        <w:spacing w:after="22" w:line="259" w:lineRule="auto"/>
        <w:ind w:left="29" w:right="0"/>
        <w:jc w:val="left"/>
      </w:pPr>
      <w:r>
        <w:t xml:space="preserve">   </w:t>
      </w:r>
    </w:p>
    <w:p w14:paraId="26986901" w14:textId="77777777" w:rsidR="007D4AE5" w:rsidRDefault="00D04062">
      <w:pPr>
        <w:ind w:left="14" w:right="1"/>
      </w:pPr>
      <w:r>
        <w:t xml:space="preserve">La Ditta Aggiudicataria è tenuta a comunicare all’Amministrazione Comunale, prima dell’avvio del servizio, il proprio domicilio legale, per tutti gli effetti giuridici ed amministrativi.   </w:t>
      </w:r>
    </w:p>
    <w:p w14:paraId="400118C4" w14:textId="77777777" w:rsidR="007D4AE5" w:rsidRDefault="00D04062">
      <w:pPr>
        <w:spacing w:after="33"/>
        <w:ind w:left="14" w:right="1"/>
      </w:pPr>
      <w:r>
        <w:t xml:space="preserve">Onde agevolare l’esecuzione del contratto e favorire i diretti rapporti fra la Ditta Aggiudicataria e l’Amministrazione Comunale, la D.A. individua un Responsabile per la tenuta dei rapporti con il Comune nell’ambito dell’esecuzione del servizio di cui al presente Capitolato. Detto Responsabile dovrà poter essere rintracciato immediatamente per via telefonica e, ove necessario, dovrà garantire la presenza presso la sede del Comune entro mezz’ora dal contatto.   </w:t>
      </w:r>
    </w:p>
    <w:p w14:paraId="051FE309" w14:textId="77777777" w:rsidR="007D4AE5" w:rsidRDefault="00D04062">
      <w:pPr>
        <w:spacing w:after="26"/>
        <w:ind w:left="14" w:right="1"/>
      </w:pPr>
      <w:r>
        <w:t xml:space="preserve">Tutte le comunicazioni circa l’ordinaria gestione (programma dei lavori, chiarimenti in ordine agli utenti nonché </w:t>
      </w:r>
    </w:p>
    <w:p w14:paraId="33557CDA" w14:textId="77777777" w:rsidR="007D4AE5" w:rsidRDefault="00D04062">
      <w:pPr>
        <w:ind w:left="14" w:right="1"/>
      </w:pPr>
      <w:r>
        <w:t xml:space="preserve">agli orari dei servizi) interverranno tra detto Responsabile ed il referente dell’Ufficio Pubblica Istruzione.   </w:t>
      </w:r>
    </w:p>
    <w:p w14:paraId="71A393F4" w14:textId="77777777" w:rsidR="007D4AE5" w:rsidRDefault="00D04062">
      <w:pPr>
        <w:spacing w:after="0" w:line="259" w:lineRule="auto"/>
        <w:ind w:left="29" w:right="0"/>
        <w:jc w:val="left"/>
      </w:pPr>
      <w:r>
        <w:t xml:space="preserve">   </w:t>
      </w:r>
    </w:p>
    <w:p w14:paraId="2B6FF2E6" w14:textId="77777777" w:rsidR="007D4AE5" w:rsidRDefault="00D04062">
      <w:pPr>
        <w:pStyle w:val="Titolo1"/>
        <w:ind w:left="-5"/>
      </w:pPr>
      <w:r>
        <w:t xml:space="preserve">Art. 26 – SEDE OPERATIVA   </w:t>
      </w:r>
    </w:p>
    <w:p w14:paraId="00C633C1" w14:textId="77777777" w:rsidR="007D4AE5" w:rsidRDefault="00D04062">
      <w:pPr>
        <w:spacing w:after="29" w:line="259" w:lineRule="auto"/>
        <w:ind w:left="29" w:right="0"/>
        <w:jc w:val="left"/>
      </w:pPr>
      <w:r>
        <w:rPr>
          <w:b/>
        </w:rPr>
        <w:t xml:space="preserve"> </w:t>
      </w:r>
      <w:r>
        <w:t xml:space="preserve">  </w:t>
      </w:r>
    </w:p>
    <w:p w14:paraId="4EBC308E" w14:textId="77777777" w:rsidR="007D4AE5" w:rsidRDefault="00D04062">
      <w:pPr>
        <w:ind w:left="14" w:right="1"/>
      </w:pPr>
      <w:r>
        <w:t xml:space="preserve">La Ditta Aggiudicataria dovrà prevedere, per tutta la durata dell’appalto, il funzionamento di una propria sede operativa ubicata </w:t>
      </w:r>
      <w:r>
        <w:rPr>
          <w:b/>
        </w:rPr>
        <w:t xml:space="preserve">a distanza non superiore a 25 Km. </w:t>
      </w:r>
      <w:r>
        <w:t xml:space="preserve">dal Comune di Zovencedo. Tale sede dovrà essere comunicata all’Amministrazione Comunale prima dell’avvio del servizio.    </w:t>
      </w:r>
    </w:p>
    <w:p w14:paraId="249F8F55" w14:textId="77777777" w:rsidR="007D4AE5" w:rsidRDefault="00D04062">
      <w:pPr>
        <w:spacing w:after="1" w:line="259" w:lineRule="auto"/>
        <w:ind w:left="29" w:right="0"/>
        <w:jc w:val="left"/>
      </w:pPr>
      <w:r>
        <w:lastRenderedPageBreak/>
        <w:t xml:space="preserve">   </w:t>
      </w:r>
    </w:p>
    <w:p w14:paraId="184A635B" w14:textId="77777777" w:rsidR="007D4AE5" w:rsidRDefault="00D04062">
      <w:pPr>
        <w:pStyle w:val="Titolo1"/>
        <w:ind w:left="-5"/>
      </w:pPr>
      <w:r>
        <w:t xml:space="preserve">Art. 27 – ESECUZIONE IN PENDENZA DI STIPULA   </w:t>
      </w:r>
    </w:p>
    <w:p w14:paraId="78D26BBA" w14:textId="77777777" w:rsidR="007D4AE5" w:rsidRDefault="00D04062">
      <w:pPr>
        <w:spacing w:after="5" w:line="259" w:lineRule="auto"/>
        <w:ind w:left="29" w:right="0"/>
        <w:jc w:val="left"/>
      </w:pPr>
      <w:r>
        <w:rPr>
          <w:b/>
        </w:rPr>
        <w:t xml:space="preserve"> </w:t>
      </w:r>
      <w:r>
        <w:t xml:space="preserve">  </w:t>
      </w:r>
    </w:p>
    <w:p w14:paraId="3B7BBE53" w14:textId="77777777" w:rsidR="007D4AE5" w:rsidRDefault="00D04062">
      <w:pPr>
        <w:ind w:left="14" w:right="1"/>
      </w:pPr>
      <w:r>
        <w:t xml:space="preserve">La Ditta Aggiudicataria si obbliga a rendere le prestazioni oggetto del presente appalto anche nelle more della stipula del contratto stesso, per consentire lo svolgimento di un pubblico servizio.   </w:t>
      </w:r>
    </w:p>
    <w:p w14:paraId="15414475" w14:textId="77777777" w:rsidR="007D4AE5" w:rsidRDefault="00D04062">
      <w:pPr>
        <w:spacing w:after="0" w:line="259" w:lineRule="auto"/>
        <w:ind w:left="29" w:right="0"/>
        <w:jc w:val="left"/>
      </w:pPr>
      <w:r>
        <w:t xml:space="preserve">   </w:t>
      </w:r>
    </w:p>
    <w:p w14:paraId="03EBE8DE" w14:textId="77777777" w:rsidR="007D4AE5" w:rsidRDefault="00D04062">
      <w:pPr>
        <w:pStyle w:val="Titolo1"/>
        <w:ind w:left="-5"/>
      </w:pPr>
      <w:r>
        <w:t xml:space="preserve">ART. 28 – FORO COMPETENTE   </w:t>
      </w:r>
    </w:p>
    <w:p w14:paraId="0C512E25" w14:textId="77777777" w:rsidR="007D4AE5" w:rsidRDefault="00D04062">
      <w:pPr>
        <w:ind w:left="14" w:right="1"/>
      </w:pPr>
      <w:r>
        <w:t xml:space="preserve">Per ogni controversia o vertenza che dovesse insorgere tra le parti sull’interpretazione od esecuzione del presente contratto, si stabilisce la competenza del Foro di Busto Arsizio.   </w:t>
      </w:r>
    </w:p>
    <w:p w14:paraId="2163FC56" w14:textId="77777777" w:rsidR="007D4AE5" w:rsidRDefault="00D04062">
      <w:pPr>
        <w:spacing w:after="1" w:line="259" w:lineRule="auto"/>
        <w:ind w:left="29" w:right="0"/>
        <w:jc w:val="left"/>
      </w:pPr>
      <w:r>
        <w:t xml:space="preserve">   </w:t>
      </w:r>
    </w:p>
    <w:p w14:paraId="13D4403E" w14:textId="77777777" w:rsidR="007D4AE5" w:rsidRDefault="00D04062">
      <w:pPr>
        <w:pStyle w:val="Titolo1"/>
        <w:ind w:left="-5"/>
      </w:pPr>
      <w:r>
        <w:t xml:space="preserve">ART. 29 – RINVIO A DISPOSIZIONI DI LEGGE   </w:t>
      </w:r>
    </w:p>
    <w:p w14:paraId="50B14B8F" w14:textId="77777777" w:rsidR="007D4AE5" w:rsidRDefault="00D04062">
      <w:pPr>
        <w:spacing w:after="5" w:line="259" w:lineRule="auto"/>
        <w:ind w:left="29" w:right="0"/>
        <w:jc w:val="left"/>
      </w:pPr>
      <w:r>
        <w:t xml:space="preserve">   </w:t>
      </w:r>
    </w:p>
    <w:p w14:paraId="3CACA044" w14:textId="77777777" w:rsidR="007D4AE5" w:rsidRDefault="00D04062">
      <w:pPr>
        <w:ind w:left="14" w:right="1"/>
      </w:pPr>
      <w:r>
        <w:t xml:space="preserve">Il presente appalto è soggetto, oltre che all’osservanza di tutte le norme e condizioni precedentemente enunciate, al rispetto della normativa in materia e con particolare riferimento al rispetto della normativa in </w:t>
      </w:r>
    </w:p>
    <w:p w14:paraId="458D1915" w14:textId="77777777" w:rsidR="007D4AE5" w:rsidRDefault="007D4AE5">
      <w:pPr>
        <w:sectPr w:rsidR="007D4AE5">
          <w:headerReference w:type="even" r:id="rId9"/>
          <w:headerReference w:type="default" r:id="rId10"/>
          <w:headerReference w:type="first" r:id="rId11"/>
          <w:pgSz w:w="11906" w:h="16838"/>
          <w:pgMar w:top="1464" w:right="1126" w:bottom="1221" w:left="1104" w:header="717" w:footer="720" w:gutter="0"/>
          <w:cols w:space="720"/>
        </w:sectPr>
      </w:pPr>
    </w:p>
    <w:p w14:paraId="5108264D" w14:textId="77777777" w:rsidR="007D4AE5" w:rsidRDefault="00D04062">
      <w:pPr>
        <w:ind w:left="14" w:right="1"/>
      </w:pPr>
      <w:r>
        <w:lastRenderedPageBreak/>
        <w:t xml:space="preserve">Provincia di Vicenza  </w:t>
      </w:r>
    </w:p>
    <w:p w14:paraId="40B2327C" w14:textId="77777777" w:rsidR="007D4AE5" w:rsidRDefault="00D04062">
      <w:pPr>
        <w:spacing w:after="2" w:line="259" w:lineRule="auto"/>
        <w:ind w:left="29" w:right="0"/>
        <w:jc w:val="left"/>
      </w:pPr>
      <w:r>
        <w:t xml:space="preserve">  </w:t>
      </w:r>
    </w:p>
    <w:p w14:paraId="0F47A913" w14:textId="77777777" w:rsidR="007D4AE5" w:rsidRDefault="00D04062">
      <w:pPr>
        <w:ind w:left="14" w:right="1"/>
      </w:pPr>
      <w:r>
        <w:t xml:space="preserve">materia di trasporti pubblici ed al possesso dei requisiti per i conducenti di autobus adibiti al servizio appaltato.  La Ditta è tenuta comunque al rispetto delle eventuali norme che dovessero intervenire successivamente all’aggiudicazione e durante il rapporto contrattuale.   </w:t>
      </w:r>
    </w:p>
    <w:p w14:paraId="4B2DF234" w14:textId="77777777" w:rsidR="007D4AE5" w:rsidRDefault="00D04062">
      <w:pPr>
        <w:ind w:left="14" w:right="1"/>
      </w:pPr>
      <w:r>
        <w:t xml:space="preserve">Nulla potrà essere richiesto o preteso per eventuali oneri aggiuntivi derivanti dall’introduzione o dall’applicazione delle nuove normative di cui al precedente comma.   </w:t>
      </w:r>
    </w:p>
    <w:p w14:paraId="3CB1867D" w14:textId="77777777" w:rsidR="007D4AE5" w:rsidRDefault="00D04062">
      <w:pPr>
        <w:ind w:left="14" w:right="1"/>
      </w:pPr>
      <w:r>
        <w:t xml:space="preserve">Per quanto non espressamente previsto dal presente Disciplinare e dagli atti e documenti da esso richiamati, si farà riferimento alle norme del Codice Civile e della legislazione in materia di appalti e forniture.   </w:t>
      </w:r>
    </w:p>
    <w:p w14:paraId="01813BD6" w14:textId="77777777" w:rsidR="007D4AE5" w:rsidRDefault="00D04062">
      <w:pPr>
        <w:spacing w:after="0" w:line="259" w:lineRule="auto"/>
        <w:ind w:left="29" w:right="0"/>
        <w:jc w:val="left"/>
      </w:pPr>
      <w:r>
        <w:t xml:space="preserve">   </w:t>
      </w:r>
      <w:r>
        <w:br w:type="page"/>
      </w:r>
    </w:p>
    <w:p w14:paraId="55E12CB9" w14:textId="77777777" w:rsidR="007D4AE5" w:rsidRDefault="00D04062">
      <w:pPr>
        <w:ind w:left="14" w:right="1"/>
      </w:pPr>
      <w:r>
        <w:lastRenderedPageBreak/>
        <w:t xml:space="preserve">Provincia di Vicenza  </w:t>
      </w:r>
    </w:p>
    <w:p w14:paraId="3A7DA6F3" w14:textId="77777777" w:rsidR="007D4AE5" w:rsidRDefault="00D04062">
      <w:pPr>
        <w:spacing w:after="0" w:line="259" w:lineRule="auto"/>
        <w:ind w:left="29" w:right="0"/>
        <w:jc w:val="left"/>
      </w:pPr>
      <w:r>
        <w:t xml:space="preserve">  </w:t>
      </w:r>
    </w:p>
    <w:p w14:paraId="017A933F" w14:textId="77777777" w:rsidR="007D4AE5" w:rsidRDefault="00D04062">
      <w:pPr>
        <w:pStyle w:val="Titolo1"/>
        <w:ind w:left="-5"/>
      </w:pPr>
      <w:r>
        <w:t xml:space="preserve">ART. 30 – NORME DI GARANZIA   </w:t>
      </w:r>
    </w:p>
    <w:p w14:paraId="566F78A1" w14:textId="77777777" w:rsidR="007D4AE5" w:rsidRDefault="00D04062">
      <w:pPr>
        <w:spacing w:after="5" w:line="259" w:lineRule="auto"/>
        <w:ind w:left="29" w:right="0"/>
        <w:jc w:val="left"/>
      </w:pPr>
      <w:r>
        <w:t xml:space="preserve">   </w:t>
      </w:r>
    </w:p>
    <w:p w14:paraId="0D73A0CB" w14:textId="77777777" w:rsidR="007D4AE5" w:rsidRDefault="00D04062">
      <w:pPr>
        <w:ind w:left="14" w:right="1"/>
      </w:pPr>
      <w:r>
        <w:t xml:space="preserve">Le disposizioni di legge e le altre disposizioni previste dal Regolamento Comunale di disciplina dei contratti nonché dal presente Disciplinare non sono derogabili.     </w:t>
      </w:r>
      <w:r>
        <w:br w:type="page"/>
      </w:r>
    </w:p>
    <w:p w14:paraId="27EC44B2" w14:textId="77777777" w:rsidR="007D4AE5" w:rsidRDefault="00D04062">
      <w:pPr>
        <w:ind w:left="14" w:right="1"/>
      </w:pPr>
      <w:r>
        <w:lastRenderedPageBreak/>
        <w:t xml:space="preserve">Provincia di Vicenza  </w:t>
      </w:r>
    </w:p>
    <w:p w14:paraId="2E1415F1" w14:textId="77777777" w:rsidR="007D4AE5" w:rsidRDefault="00D04062">
      <w:pPr>
        <w:spacing w:after="0" w:line="259" w:lineRule="auto"/>
        <w:ind w:left="29" w:right="0"/>
        <w:jc w:val="left"/>
      </w:pPr>
      <w:r>
        <w:t xml:space="preserve">  </w:t>
      </w:r>
    </w:p>
    <w:p w14:paraId="539A77A5" w14:textId="77777777" w:rsidR="007D4AE5" w:rsidRDefault="00D04062">
      <w:pPr>
        <w:spacing w:after="2" w:line="259" w:lineRule="auto"/>
        <w:ind w:left="29" w:right="0" w:hanging="10"/>
        <w:jc w:val="center"/>
      </w:pPr>
      <w:r>
        <w:t xml:space="preserve">ALLEGATO N. 1   </w:t>
      </w:r>
    </w:p>
    <w:p w14:paraId="67ECDE83" w14:textId="77777777" w:rsidR="007D4AE5" w:rsidRDefault="00D04062">
      <w:pPr>
        <w:spacing w:after="2" w:line="259" w:lineRule="auto"/>
        <w:ind w:left="29" w:right="6" w:hanging="10"/>
        <w:jc w:val="center"/>
      </w:pPr>
      <w:r>
        <w:t xml:space="preserve">DISCIPLINARE SPECIALE D’APPALTO PER IL SERVIZIO DI TRASPORTO SCOLASTICO SCUOLE   </w:t>
      </w:r>
    </w:p>
    <w:p w14:paraId="0521452C" w14:textId="77777777" w:rsidR="007D4AE5" w:rsidRDefault="00D04062">
      <w:pPr>
        <w:spacing w:after="2" w:line="259" w:lineRule="auto"/>
        <w:ind w:left="29" w:right="11" w:hanging="10"/>
        <w:jc w:val="center"/>
      </w:pPr>
      <w:r>
        <w:t xml:space="preserve">PRIMARIE E SECONDARIE DI PRIMO GRADO   </w:t>
      </w:r>
    </w:p>
    <w:p w14:paraId="68676CF1" w14:textId="77777777" w:rsidR="007D4AE5" w:rsidRDefault="00D04062">
      <w:pPr>
        <w:spacing w:after="2" w:line="259" w:lineRule="auto"/>
        <w:ind w:left="29" w:right="7" w:hanging="10"/>
        <w:jc w:val="center"/>
      </w:pPr>
      <w:r>
        <w:t xml:space="preserve">COMUNE DI ZOVENCEDO (VA)   </w:t>
      </w:r>
    </w:p>
    <w:p w14:paraId="62CB5016" w14:textId="77777777" w:rsidR="007D4AE5" w:rsidRDefault="00D04062">
      <w:pPr>
        <w:spacing w:after="0" w:line="259" w:lineRule="auto"/>
        <w:ind w:left="355" w:right="0"/>
        <w:jc w:val="center"/>
      </w:pPr>
      <w:r>
        <w:t xml:space="preserve">   </w:t>
      </w:r>
    </w:p>
    <w:p w14:paraId="2CCC4378" w14:textId="77777777" w:rsidR="007D4AE5" w:rsidRDefault="00D04062">
      <w:pPr>
        <w:pStyle w:val="Titolo1"/>
        <w:spacing w:after="134" w:line="259" w:lineRule="auto"/>
        <w:ind w:left="20" w:firstLine="0"/>
        <w:jc w:val="center"/>
      </w:pPr>
      <w:r>
        <w:t xml:space="preserve">PERCORSO LINEA E FERMATE SCUOLA PRIMARIA   </w:t>
      </w:r>
    </w:p>
    <w:p w14:paraId="33452684" w14:textId="77777777" w:rsidR="007D4AE5" w:rsidRDefault="00D04062">
      <w:pPr>
        <w:pBdr>
          <w:top w:val="single" w:sz="4" w:space="0" w:color="000000"/>
          <w:left w:val="single" w:sz="4" w:space="0" w:color="000000"/>
          <w:bottom w:val="single" w:sz="4" w:space="0" w:color="000000"/>
          <w:right w:val="single" w:sz="4" w:space="0" w:color="000000"/>
        </w:pBdr>
        <w:shd w:val="clear" w:color="auto" w:fill="D9D9D9"/>
        <w:spacing w:after="168" w:line="244" w:lineRule="auto"/>
        <w:ind w:left="29" w:right="11"/>
      </w:pPr>
      <w:r>
        <w:rPr>
          <w:b/>
        </w:rPr>
        <w:t xml:space="preserve">Si precisa che il percorso e gli orari indicati potranno subire cambiamenti per il prossimo </w:t>
      </w:r>
      <w:proofErr w:type="spellStart"/>
      <w:r>
        <w:rPr>
          <w:b/>
        </w:rPr>
        <w:t>a.s.</w:t>
      </w:r>
      <w:proofErr w:type="spellEnd"/>
      <w:r>
        <w:rPr>
          <w:b/>
        </w:rPr>
        <w:t xml:space="preserve"> per effetto di una diversa strutturazione dell’orario settimanale deciso dalle Autorità scolastiche competenti e/o di interventi di natura viabilistica o per esigenze di sicurezza stradale disposte dalla Polizia Locale. </w:t>
      </w:r>
      <w:r>
        <w:t xml:space="preserve">  </w:t>
      </w:r>
    </w:p>
    <w:p w14:paraId="7EE35A36" w14:textId="77777777" w:rsidR="007D4AE5" w:rsidRDefault="00D04062">
      <w:pPr>
        <w:spacing w:after="0" w:line="259" w:lineRule="auto"/>
        <w:ind w:left="389" w:right="0"/>
        <w:jc w:val="left"/>
      </w:pPr>
      <w:r>
        <w:rPr>
          <w:b/>
        </w:rPr>
        <w:lastRenderedPageBreak/>
        <w:t xml:space="preserve"> </w:t>
      </w:r>
      <w:r>
        <w:t xml:space="preserve">  </w:t>
      </w:r>
    </w:p>
    <w:p w14:paraId="7308B5A9" w14:textId="77777777" w:rsidR="007D4AE5" w:rsidRDefault="007D4AE5">
      <w:pPr>
        <w:sectPr w:rsidR="007D4AE5">
          <w:headerReference w:type="even" r:id="rId12"/>
          <w:headerReference w:type="default" r:id="rId13"/>
          <w:headerReference w:type="first" r:id="rId14"/>
          <w:pgSz w:w="11906" w:h="16838"/>
          <w:pgMar w:top="965" w:right="1131" w:bottom="12428" w:left="1104" w:header="717" w:footer="720" w:gutter="0"/>
          <w:cols w:space="720"/>
        </w:sectPr>
      </w:pPr>
    </w:p>
    <w:p w14:paraId="302E11E7" w14:textId="77777777" w:rsidR="007D4AE5" w:rsidRDefault="00D04062">
      <w:pPr>
        <w:ind w:left="-307" w:right="1"/>
      </w:pPr>
      <w:r>
        <w:lastRenderedPageBreak/>
        <w:t xml:space="preserve">COMUNE DI ZOVENCEDO  </w:t>
      </w:r>
    </w:p>
    <w:p w14:paraId="727187FB" w14:textId="77777777" w:rsidR="007D4AE5" w:rsidRDefault="00D04062">
      <w:pPr>
        <w:spacing w:after="0" w:line="259" w:lineRule="auto"/>
        <w:ind w:left="-307" w:right="0"/>
        <w:jc w:val="left"/>
      </w:pPr>
      <w:r>
        <w:t xml:space="preserve">  </w:t>
      </w:r>
    </w:p>
    <w:sectPr w:rsidR="007D4AE5">
      <w:headerReference w:type="even" r:id="rId15"/>
      <w:headerReference w:type="default" r:id="rId16"/>
      <w:headerReference w:type="first" r:id="rId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329E" w14:textId="77777777" w:rsidR="00D04062" w:rsidRDefault="00D04062">
      <w:pPr>
        <w:spacing w:after="0" w:line="240" w:lineRule="auto"/>
      </w:pPr>
      <w:r>
        <w:separator/>
      </w:r>
    </w:p>
  </w:endnote>
  <w:endnote w:type="continuationSeparator" w:id="0">
    <w:p w14:paraId="7ACCC03E" w14:textId="77777777" w:rsidR="00D04062" w:rsidRDefault="00D0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4D54" w14:textId="77777777" w:rsidR="00D04062" w:rsidRDefault="00D04062">
      <w:pPr>
        <w:spacing w:after="0" w:line="240" w:lineRule="auto"/>
      </w:pPr>
      <w:r>
        <w:separator/>
      </w:r>
    </w:p>
  </w:footnote>
  <w:footnote w:type="continuationSeparator" w:id="0">
    <w:p w14:paraId="5CEFA52B" w14:textId="77777777" w:rsidR="00D04062" w:rsidRDefault="00D04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9DED" w14:textId="77777777" w:rsidR="007D4AE5" w:rsidRDefault="00D04062">
    <w:pPr>
      <w:spacing w:after="0" w:line="259" w:lineRule="auto"/>
      <w:ind w:left="29" w:right="0"/>
      <w:jc w:val="left"/>
    </w:pPr>
    <w:r>
      <w:t xml:space="preserve">COMUNE DI ZOVENCEDO  </w:t>
    </w:r>
  </w:p>
  <w:p w14:paraId="3BBB3FC0" w14:textId="77777777" w:rsidR="007D4AE5" w:rsidRDefault="00D04062">
    <w:pPr>
      <w:spacing w:after="2" w:line="259" w:lineRule="auto"/>
      <w:ind w:left="29" w:right="0"/>
      <w:jc w:val="left"/>
    </w:pPr>
    <w:r>
      <w:t xml:space="preserve">Provincia di Vicenza  </w:t>
    </w:r>
  </w:p>
  <w:p w14:paraId="19897A80" w14:textId="77777777" w:rsidR="007D4AE5" w:rsidRDefault="00D04062">
    <w:pPr>
      <w:spacing w:after="0" w:line="259" w:lineRule="auto"/>
      <w:ind w:left="29" w:right="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E43E" w14:textId="77777777" w:rsidR="007D4AE5" w:rsidRDefault="00D04062">
    <w:pPr>
      <w:spacing w:after="0" w:line="259" w:lineRule="auto"/>
      <w:ind w:left="29" w:right="0"/>
      <w:jc w:val="left"/>
    </w:pPr>
    <w:r>
      <w:t xml:space="preserve">COMUNE DI ZOVENCEDO  </w:t>
    </w:r>
  </w:p>
  <w:p w14:paraId="1625EAA7" w14:textId="77777777" w:rsidR="007D4AE5" w:rsidRDefault="00D04062">
    <w:pPr>
      <w:spacing w:after="2" w:line="259" w:lineRule="auto"/>
      <w:ind w:left="29" w:right="0"/>
      <w:jc w:val="left"/>
    </w:pPr>
    <w:r>
      <w:t xml:space="preserve">Provincia di Vicenza  </w:t>
    </w:r>
  </w:p>
  <w:p w14:paraId="47A7D120" w14:textId="77777777" w:rsidR="007D4AE5" w:rsidRDefault="00D04062">
    <w:pPr>
      <w:spacing w:after="0" w:line="259" w:lineRule="auto"/>
      <w:ind w:left="29" w:right="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6850" w14:textId="77777777" w:rsidR="007D4AE5" w:rsidRDefault="00D04062">
    <w:pPr>
      <w:spacing w:after="0" w:line="259" w:lineRule="auto"/>
      <w:ind w:left="29" w:right="0"/>
      <w:jc w:val="left"/>
    </w:pPr>
    <w:r>
      <w:t xml:space="preserve">COMUNE DI ZOVENCEDO  </w:t>
    </w:r>
  </w:p>
  <w:p w14:paraId="31678919" w14:textId="77777777" w:rsidR="007D4AE5" w:rsidRDefault="00D04062">
    <w:pPr>
      <w:spacing w:after="2" w:line="259" w:lineRule="auto"/>
      <w:ind w:left="29" w:right="0"/>
      <w:jc w:val="left"/>
    </w:pPr>
    <w:r>
      <w:t xml:space="preserve">Provincia di Vicenza  </w:t>
    </w:r>
  </w:p>
  <w:p w14:paraId="6C035B39" w14:textId="77777777" w:rsidR="007D4AE5" w:rsidRDefault="00D04062">
    <w:pPr>
      <w:spacing w:after="0" w:line="259" w:lineRule="auto"/>
      <w:ind w:left="29" w:right="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A342" w14:textId="77777777" w:rsidR="007D4AE5" w:rsidRDefault="00D04062">
    <w:pPr>
      <w:spacing w:after="0" w:line="259" w:lineRule="auto"/>
      <w:ind w:left="29" w:right="0"/>
      <w:jc w:val="left"/>
    </w:pPr>
    <w:r>
      <w:t xml:space="preserve">COMUNE DI ZOVENCEDO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7ADD" w14:textId="77777777" w:rsidR="007D4AE5" w:rsidRDefault="00D04062">
    <w:pPr>
      <w:spacing w:after="0" w:line="259" w:lineRule="auto"/>
      <w:ind w:left="29" w:right="0"/>
      <w:jc w:val="left"/>
    </w:pPr>
    <w:r>
      <w:t xml:space="preserve">COMUNE DI ZOVENCEDO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9D79" w14:textId="77777777" w:rsidR="007D4AE5" w:rsidRDefault="00D04062">
    <w:pPr>
      <w:spacing w:after="0" w:line="259" w:lineRule="auto"/>
      <w:ind w:left="29" w:right="0"/>
      <w:jc w:val="left"/>
    </w:pPr>
    <w:r>
      <w:t xml:space="preserve">COMUNE DI ZOVENCEDO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054D" w14:textId="77777777" w:rsidR="007D4AE5" w:rsidRDefault="007D4AE5">
    <w:pPr>
      <w:spacing w:after="160" w:line="259" w:lineRule="auto"/>
      <w:ind w:right="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6C4A" w14:textId="77777777" w:rsidR="007D4AE5" w:rsidRDefault="007D4AE5">
    <w:pPr>
      <w:spacing w:after="160" w:line="259" w:lineRule="auto"/>
      <w:ind w:right="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808F" w14:textId="77777777" w:rsidR="007D4AE5" w:rsidRDefault="007D4AE5">
    <w:pPr>
      <w:spacing w:after="160" w:line="259" w:lineRule="auto"/>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F0496"/>
    <w:multiLevelType w:val="hybridMultilevel"/>
    <w:tmpl w:val="3320C114"/>
    <w:lvl w:ilvl="0" w:tplc="986E57F4">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823570">
      <w:start w:val="1"/>
      <w:numFmt w:val="bullet"/>
      <w:lvlText w:val="o"/>
      <w:lvlJc w:val="left"/>
      <w:pPr>
        <w:ind w:left="1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903B30">
      <w:start w:val="1"/>
      <w:numFmt w:val="bullet"/>
      <w:lvlText w:val="▪"/>
      <w:lvlJc w:val="left"/>
      <w:pPr>
        <w:ind w:left="2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6E33BC">
      <w:start w:val="1"/>
      <w:numFmt w:val="bullet"/>
      <w:lvlText w:val="•"/>
      <w:lvlJc w:val="left"/>
      <w:pPr>
        <w:ind w:left="2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18ECAE">
      <w:start w:val="1"/>
      <w:numFmt w:val="bullet"/>
      <w:lvlText w:val="o"/>
      <w:lvlJc w:val="left"/>
      <w:pPr>
        <w:ind w:left="3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D82AF6">
      <w:start w:val="1"/>
      <w:numFmt w:val="bullet"/>
      <w:lvlText w:val="▪"/>
      <w:lvlJc w:val="left"/>
      <w:pPr>
        <w:ind w:left="4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74B500">
      <w:start w:val="1"/>
      <w:numFmt w:val="bullet"/>
      <w:lvlText w:val="•"/>
      <w:lvlJc w:val="left"/>
      <w:pPr>
        <w:ind w:left="5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4DB1E">
      <w:start w:val="1"/>
      <w:numFmt w:val="bullet"/>
      <w:lvlText w:val="o"/>
      <w:lvlJc w:val="left"/>
      <w:pPr>
        <w:ind w:left="5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C88D9A">
      <w:start w:val="1"/>
      <w:numFmt w:val="bullet"/>
      <w:lvlText w:val="▪"/>
      <w:lvlJc w:val="left"/>
      <w:pPr>
        <w:ind w:left="6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9D2160"/>
    <w:multiLevelType w:val="hybridMultilevel"/>
    <w:tmpl w:val="54D02D14"/>
    <w:lvl w:ilvl="0" w:tplc="E738D54A">
      <w:start w:val="1"/>
      <w:numFmt w:val="bullet"/>
      <w:lvlText w:val="-"/>
      <w:lvlJc w:val="left"/>
      <w:pPr>
        <w:ind w:left="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FC6E10">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E0DFA4">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EEC3C2">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94DB8E">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50008C">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EC4B1E">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6E2584">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2A7A1A">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EC10B98"/>
    <w:multiLevelType w:val="hybridMultilevel"/>
    <w:tmpl w:val="CB54071C"/>
    <w:lvl w:ilvl="0" w:tplc="208ACA2A">
      <w:start w:val="1"/>
      <w:numFmt w:val="bullet"/>
      <w:lvlText w:val="–"/>
      <w:lvlJc w:val="left"/>
      <w:pPr>
        <w:ind w:left="3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6527BB8">
      <w:start w:val="1"/>
      <w:numFmt w:val="bullet"/>
      <w:lvlText w:val="o"/>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7CAEFC">
      <w:start w:val="1"/>
      <w:numFmt w:val="bullet"/>
      <w:lvlText w:val="▪"/>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7EEC3C">
      <w:start w:val="1"/>
      <w:numFmt w:val="bullet"/>
      <w:lvlText w:val="•"/>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CCCD4A">
      <w:start w:val="1"/>
      <w:numFmt w:val="bullet"/>
      <w:lvlText w:val="o"/>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C0F5A0">
      <w:start w:val="1"/>
      <w:numFmt w:val="bullet"/>
      <w:lvlText w:val="▪"/>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30710E">
      <w:start w:val="1"/>
      <w:numFmt w:val="bullet"/>
      <w:lvlText w:val="•"/>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3EC8F6">
      <w:start w:val="1"/>
      <w:numFmt w:val="bullet"/>
      <w:lvlText w:val="o"/>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062036">
      <w:start w:val="1"/>
      <w:numFmt w:val="bullet"/>
      <w:lvlText w:val="▪"/>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D07ECF"/>
    <w:multiLevelType w:val="hybridMultilevel"/>
    <w:tmpl w:val="481A9D6C"/>
    <w:lvl w:ilvl="0" w:tplc="D7627F40">
      <w:start w:val="2"/>
      <w:numFmt w:val="lowerLetter"/>
      <w:lvlText w:val="%1)"/>
      <w:lvlJc w:val="left"/>
      <w:pPr>
        <w:ind w:left="29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6048A3C">
      <w:start w:val="1"/>
      <w:numFmt w:val="lowerLetter"/>
      <w:lvlText w:val="%2"/>
      <w:lvlJc w:val="left"/>
      <w:pPr>
        <w:ind w:left="10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0C447DC">
      <w:start w:val="1"/>
      <w:numFmt w:val="lowerRoman"/>
      <w:lvlText w:val="%3"/>
      <w:lvlJc w:val="left"/>
      <w:pPr>
        <w:ind w:left="18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5A888BBE">
      <w:start w:val="1"/>
      <w:numFmt w:val="decimal"/>
      <w:lvlText w:val="%4"/>
      <w:lvlJc w:val="left"/>
      <w:pPr>
        <w:ind w:left="2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8F23D78">
      <w:start w:val="1"/>
      <w:numFmt w:val="lowerLetter"/>
      <w:lvlText w:val="%5"/>
      <w:lvlJc w:val="left"/>
      <w:pPr>
        <w:ind w:left="32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336385E">
      <w:start w:val="1"/>
      <w:numFmt w:val="lowerRoman"/>
      <w:lvlText w:val="%6"/>
      <w:lvlJc w:val="left"/>
      <w:pPr>
        <w:ind w:left="39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1CC4404">
      <w:start w:val="1"/>
      <w:numFmt w:val="decimal"/>
      <w:lvlText w:val="%7"/>
      <w:lvlJc w:val="left"/>
      <w:pPr>
        <w:ind w:left="46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81645CA">
      <w:start w:val="1"/>
      <w:numFmt w:val="lowerLetter"/>
      <w:lvlText w:val="%8"/>
      <w:lvlJc w:val="left"/>
      <w:pPr>
        <w:ind w:left="5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114AE52">
      <w:start w:val="1"/>
      <w:numFmt w:val="lowerRoman"/>
      <w:lvlText w:val="%9"/>
      <w:lvlJc w:val="left"/>
      <w:pPr>
        <w:ind w:left="61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786002217">
    <w:abstractNumId w:val="0"/>
  </w:num>
  <w:num w:numId="2" w16cid:durableId="1350260099">
    <w:abstractNumId w:val="1"/>
  </w:num>
  <w:num w:numId="3" w16cid:durableId="1731224613">
    <w:abstractNumId w:val="3"/>
  </w:num>
  <w:num w:numId="4" w16cid:durableId="119691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AE5"/>
    <w:rsid w:val="00055623"/>
    <w:rsid w:val="0018550D"/>
    <w:rsid w:val="005D1A44"/>
    <w:rsid w:val="007D4AE5"/>
    <w:rsid w:val="007F5E3B"/>
    <w:rsid w:val="00AD5A0A"/>
    <w:rsid w:val="00BD57B9"/>
    <w:rsid w:val="00CF523B"/>
    <w:rsid w:val="00D04062"/>
    <w:rsid w:val="00DC05E9"/>
    <w:rsid w:val="00EC52FF"/>
    <w:rsid w:val="00F11E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A801"/>
  <w15:docId w15:val="{FDCE7727-620D-415F-B7D8-D332F1E3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66" w:lineRule="auto"/>
      <w:ind w:right="14"/>
      <w:jc w:val="both"/>
    </w:pPr>
    <w:rPr>
      <w:rFonts w:ascii="Arial" w:eastAsia="Arial" w:hAnsi="Arial" w:cs="Arial"/>
      <w:color w:val="000000"/>
      <w:sz w:val="20"/>
    </w:rPr>
  </w:style>
  <w:style w:type="paragraph" w:styleId="Titolo1">
    <w:name w:val="heading 1"/>
    <w:next w:val="Normale"/>
    <w:link w:val="Titolo1Carattere"/>
    <w:uiPriority w:val="9"/>
    <w:qFormat/>
    <w:pPr>
      <w:keepNext/>
      <w:keepLines/>
      <w:spacing w:after="6" w:line="258" w:lineRule="auto"/>
      <w:ind w:left="10" w:hanging="10"/>
      <w:outlineLvl w:val="0"/>
    </w:pPr>
    <w:rPr>
      <w:rFonts w:ascii="Arial" w:eastAsia="Arial" w:hAnsi="Arial" w:cs="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0"/>
    </w:rPr>
  </w:style>
  <w:style w:type="character" w:styleId="Collegamentoipertestuale">
    <w:name w:val="Hyperlink"/>
    <w:basedOn w:val="Carpredefinitoparagrafo"/>
    <w:uiPriority w:val="99"/>
    <w:unhideWhenUsed/>
    <w:rsid w:val="005D1A44"/>
    <w:rPr>
      <w:color w:val="0563C1" w:themeColor="hyperlink"/>
      <w:u w:val="single"/>
    </w:rPr>
  </w:style>
  <w:style w:type="character" w:styleId="Menzionenonrisolta">
    <w:name w:val="Unresolved Mention"/>
    <w:basedOn w:val="Carpredefinitoparagrafo"/>
    <w:uiPriority w:val="99"/>
    <w:semiHidden/>
    <w:unhideWhenUsed/>
    <w:rsid w:val="005D1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4_0209_correttivo_2024_0036.pdf" TargetMode="Externa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settiegatti.eu/info/norme/statali/2022_0078.htm" TargetMode="Externa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5067</Words>
  <Characters>28888</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Microsoft Word - Zovencedo-gara-21-23-capitolato.docx</vt:lpstr>
    </vt:vector>
  </TitlesOfParts>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Zovencedo-gara-21-23-capitolato.docx</dc:title>
  <dc:subject/>
  <dc:creator>ANAG01</dc:creator>
  <cp:keywords/>
  <cp:lastModifiedBy>ANAG01@comunezovencedo.local</cp:lastModifiedBy>
  <cp:revision>2</cp:revision>
  <dcterms:created xsi:type="dcterms:W3CDTF">2026-03-25T13:46:00Z</dcterms:created>
  <dcterms:modified xsi:type="dcterms:W3CDTF">2026-03-25T13:46:00Z</dcterms:modified>
</cp:coreProperties>
</file>